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3E0B" w:rsidRPr="008B3C13" w:rsidRDefault="00763E0B" w:rsidP="008B4EE9">
      <w:pPr>
        <w:spacing w:after="0" w:line="240" w:lineRule="auto"/>
        <w:ind w:left="-426" w:right="-850"/>
        <w:jc w:val="center"/>
        <w:rPr>
          <w:rFonts w:ascii="Times New Roman" w:hAnsi="Times New Roman"/>
          <w:b/>
          <w:sz w:val="24"/>
          <w:szCs w:val="24"/>
        </w:rPr>
      </w:pPr>
      <w:r w:rsidRPr="008B3C13">
        <w:rPr>
          <w:rFonts w:ascii="Times New Roman" w:hAnsi="Times New Roman"/>
          <w:b/>
          <w:sz w:val="24"/>
          <w:szCs w:val="24"/>
        </w:rPr>
        <w:t>МУНИЦИПАЛЬНОЕ БЮДЖЕТНОЕ ОБЩЕОБРАЗОВАТЕЛЬНОЕ УЧРЕЖДЕНИЕ</w:t>
      </w:r>
    </w:p>
    <w:p w:rsidR="00763E0B" w:rsidRPr="008B3C13" w:rsidRDefault="00763E0B" w:rsidP="008B4EE9">
      <w:pPr>
        <w:spacing w:after="0" w:line="240" w:lineRule="auto"/>
        <w:ind w:left="-426" w:right="-850"/>
        <w:jc w:val="center"/>
        <w:rPr>
          <w:rFonts w:ascii="Times New Roman" w:hAnsi="Times New Roman"/>
          <w:b/>
          <w:sz w:val="24"/>
          <w:szCs w:val="24"/>
        </w:rPr>
      </w:pPr>
      <w:r w:rsidRPr="008B3C13">
        <w:rPr>
          <w:rFonts w:ascii="Times New Roman" w:hAnsi="Times New Roman"/>
          <w:b/>
          <w:sz w:val="24"/>
          <w:szCs w:val="24"/>
        </w:rPr>
        <w:t>СРЕДНЯЯ ОБЩЕОБРАЗОВАТЕЛЬНАЯ ШКОЛА № 3</w:t>
      </w:r>
    </w:p>
    <w:p w:rsidR="00763E0B" w:rsidRPr="008B3C13" w:rsidRDefault="008B4EE9" w:rsidP="008B4EE9">
      <w:pPr>
        <w:pBdr>
          <w:bottom w:val="single" w:sz="12" w:space="1" w:color="auto"/>
        </w:pBdr>
        <w:spacing w:after="0" w:line="240" w:lineRule="auto"/>
        <w:ind w:left="-426" w:right="-850"/>
        <w:jc w:val="center"/>
        <w:rPr>
          <w:rFonts w:ascii="Times New Roman" w:hAnsi="Times New Roman"/>
          <w:b/>
          <w:sz w:val="24"/>
          <w:szCs w:val="24"/>
        </w:rPr>
      </w:pPr>
      <w:r>
        <w:rPr>
          <w:rFonts w:ascii="Times New Roman" w:hAnsi="Times New Roman"/>
          <w:b/>
          <w:sz w:val="24"/>
          <w:szCs w:val="24"/>
        </w:rPr>
        <w:t xml:space="preserve">имени Героя российской Федерации И. В. Коробова </w:t>
      </w:r>
      <w:r w:rsidR="00763E0B" w:rsidRPr="008B3C13">
        <w:rPr>
          <w:rFonts w:ascii="Times New Roman" w:hAnsi="Times New Roman"/>
          <w:b/>
          <w:sz w:val="24"/>
          <w:szCs w:val="24"/>
        </w:rPr>
        <w:t>г. Вязьмы Смоленской области</w:t>
      </w:r>
    </w:p>
    <w:p w:rsidR="00763E0B" w:rsidRPr="008B3C13" w:rsidRDefault="00763E0B" w:rsidP="008B4EE9">
      <w:pPr>
        <w:spacing w:after="0" w:line="240" w:lineRule="auto"/>
        <w:ind w:left="-426" w:right="-850"/>
        <w:jc w:val="center"/>
        <w:rPr>
          <w:rFonts w:ascii="Times New Roman" w:hAnsi="Times New Roman"/>
          <w:sz w:val="24"/>
          <w:szCs w:val="24"/>
        </w:rPr>
      </w:pPr>
    </w:p>
    <w:p w:rsidR="00763E0B" w:rsidRPr="008B3C13" w:rsidRDefault="00763E0B" w:rsidP="008B4EE9">
      <w:pPr>
        <w:spacing w:after="0" w:line="240" w:lineRule="auto"/>
        <w:ind w:left="-426" w:right="-850"/>
        <w:jc w:val="center"/>
        <w:rPr>
          <w:rFonts w:ascii="Times New Roman" w:hAnsi="Times New Roman"/>
          <w:b/>
          <w:sz w:val="24"/>
          <w:szCs w:val="24"/>
        </w:rPr>
      </w:pPr>
      <w:r w:rsidRPr="008B3C13">
        <w:rPr>
          <w:rFonts w:ascii="Times New Roman" w:hAnsi="Times New Roman"/>
          <w:b/>
          <w:sz w:val="24"/>
          <w:szCs w:val="24"/>
        </w:rPr>
        <w:t>ПРОТОКОЛ</w:t>
      </w:r>
      <w:r w:rsidR="008B4EE9">
        <w:rPr>
          <w:rFonts w:ascii="Times New Roman" w:hAnsi="Times New Roman"/>
          <w:b/>
          <w:sz w:val="24"/>
          <w:szCs w:val="24"/>
        </w:rPr>
        <w:t xml:space="preserve"> </w:t>
      </w:r>
      <w:r w:rsidR="008B4EE9" w:rsidRPr="008B4EE9">
        <w:rPr>
          <w:rFonts w:ascii="Times New Roman" w:hAnsi="Times New Roman"/>
          <w:b/>
          <w:sz w:val="24"/>
          <w:szCs w:val="24"/>
        </w:rPr>
        <w:t>№ 2</w:t>
      </w:r>
    </w:p>
    <w:p w:rsidR="00763E0B" w:rsidRPr="008B3C13" w:rsidRDefault="00763E0B" w:rsidP="008B4EE9">
      <w:pPr>
        <w:spacing w:after="0" w:line="240" w:lineRule="auto"/>
        <w:ind w:left="-426" w:right="-850"/>
        <w:jc w:val="center"/>
        <w:rPr>
          <w:rFonts w:ascii="Times New Roman" w:hAnsi="Times New Roman"/>
          <w:b/>
          <w:sz w:val="24"/>
          <w:szCs w:val="24"/>
        </w:rPr>
      </w:pPr>
      <w:r w:rsidRPr="008B3C13">
        <w:rPr>
          <w:rFonts w:ascii="Times New Roman" w:hAnsi="Times New Roman"/>
          <w:b/>
          <w:sz w:val="24"/>
          <w:szCs w:val="24"/>
        </w:rPr>
        <w:t>общешкольного  родительского собрания</w:t>
      </w:r>
    </w:p>
    <w:p w:rsidR="002E1560" w:rsidRPr="002E1560" w:rsidRDefault="00EB0405" w:rsidP="008B4EE9">
      <w:pPr>
        <w:spacing w:after="0" w:line="240" w:lineRule="auto"/>
        <w:ind w:left="-426" w:right="-850"/>
        <w:jc w:val="center"/>
        <w:rPr>
          <w:rFonts w:ascii="Times New Roman" w:hAnsi="Times New Roman"/>
          <w:b/>
          <w:bCs/>
          <w:sz w:val="24"/>
          <w:szCs w:val="24"/>
        </w:rPr>
      </w:pPr>
      <w:r w:rsidRPr="008B3C13">
        <w:rPr>
          <w:rFonts w:ascii="Times New Roman" w:hAnsi="Times New Roman"/>
          <w:b/>
          <w:sz w:val="24"/>
          <w:szCs w:val="24"/>
        </w:rPr>
        <w:t>«</w:t>
      </w:r>
      <w:r w:rsidR="002E1560" w:rsidRPr="002E1560">
        <w:rPr>
          <w:rFonts w:ascii="Times New Roman" w:hAnsi="Times New Roman"/>
          <w:b/>
          <w:bCs/>
          <w:sz w:val="24"/>
          <w:szCs w:val="24"/>
        </w:rPr>
        <w:t>Обеспечение безопасности детей в Интернет-пространстве, недопущение вовлечения несовершеннолетних через социальные сети в преступную деятельность.»</w:t>
      </w:r>
    </w:p>
    <w:p w:rsidR="00763E0B" w:rsidRPr="008B3C13" w:rsidRDefault="00763E0B" w:rsidP="008B4EE9">
      <w:pPr>
        <w:spacing w:after="0" w:line="240" w:lineRule="auto"/>
        <w:ind w:left="-426" w:right="-850"/>
        <w:jc w:val="both"/>
        <w:rPr>
          <w:rFonts w:ascii="Times New Roman" w:hAnsi="Times New Roman"/>
          <w:sz w:val="24"/>
          <w:szCs w:val="24"/>
        </w:rPr>
      </w:pPr>
    </w:p>
    <w:p w:rsidR="00763E0B" w:rsidRPr="008B3C13" w:rsidRDefault="002E1560" w:rsidP="008B4EE9">
      <w:pPr>
        <w:spacing w:after="0" w:line="240" w:lineRule="auto"/>
        <w:ind w:left="-426" w:right="-850"/>
        <w:jc w:val="both"/>
        <w:rPr>
          <w:rFonts w:ascii="Times New Roman" w:hAnsi="Times New Roman"/>
          <w:sz w:val="24"/>
          <w:szCs w:val="24"/>
        </w:rPr>
      </w:pPr>
      <w:r>
        <w:rPr>
          <w:rFonts w:ascii="Times New Roman" w:hAnsi="Times New Roman"/>
          <w:sz w:val="24"/>
          <w:szCs w:val="24"/>
        </w:rPr>
        <w:t>09</w:t>
      </w:r>
      <w:r w:rsidR="00763E0B" w:rsidRPr="008B3C13">
        <w:rPr>
          <w:rFonts w:ascii="Times New Roman" w:hAnsi="Times New Roman"/>
          <w:sz w:val="24"/>
          <w:szCs w:val="24"/>
        </w:rPr>
        <w:t>.</w:t>
      </w:r>
      <w:r>
        <w:rPr>
          <w:rFonts w:ascii="Times New Roman" w:hAnsi="Times New Roman"/>
          <w:sz w:val="24"/>
          <w:szCs w:val="24"/>
        </w:rPr>
        <w:t>0</w:t>
      </w:r>
      <w:r w:rsidR="00B51544" w:rsidRPr="008B3C13">
        <w:rPr>
          <w:rFonts w:ascii="Times New Roman" w:hAnsi="Times New Roman"/>
          <w:sz w:val="24"/>
          <w:szCs w:val="24"/>
        </w:rPr>
        <w:t>2</w:t>
      </w:r>
      <w:r w:rsidR="00763E0B" w:rsidRPr="008B3C13">
        <w:rPr>
          <w:rFonts w:ascii="Times New Roman" w:hAnsi="Times New Roman"/>
          <w:sz w:val="24"/>
          <w:szCs w:val="24"/>
        </w:rPr>
        <w:t>.20</w:t>
      </w:r>
      <w:r>
        <w:rPr>
          <w:rFonts w:ascii="Times New Roman" w:hAnsi="Times New Roman"/>
          <w:sz w:val="24"/>
          <w:szCs w:val="24"/>
        </w:rPr>
        <w:t xml:space="preserve">24 </w:t>
      </w:r>
      <w:r w:rsidR="008B4EE9">
        <w:rPr>
          <w:rFonts w:ascii="Times New Roman" w:hAnsi="Times New Roman"/>
          <w:sz w:val="24"/>
          <w:szCs w:val="24"/>
        </w:rPr>
        <w:t>года</w:t>
      </w:r>
      <w:r w:rsidR="008B4EE9">
        <w:rPr>
          <w:rFonts w:ascii="Times New Roman" w:hAnsi="Times New Roman"/>
          <w:sz w:val="24"/>
          <w:szCs w:val="24"/>
        </w:rPr>
        <w:tab/>
      </w:r>
      <w:r w:rsidR="008B4EE9">
        <w:rPr>
          <w:rFonts w:ascii="Times New Roman" w:hAnsi="Times New Roman"/>
          <w:sz w:val="24"/>
          <w:szCs w:val="24"/>
        </w:rPr>
        <w:tab/>
      </w:r>
      <w:r w:rsidR="00763E0B" w:rsidRPr="008B3C13">
        <w:rPr>
          <w:rFonts w:ascii="Times New Roman" w:hAnsi="Times New Roman"/>
          <w:color w:val="FF0000"/>
          <w:sz w:val="24"/>
          <w:szCs w:val="24"/>
        </w:rPr>
        <w:t xml:space="preserve">  </w:t>
      </w:r>
    </w:p>
    <w:p w:rsidR="00763E0B" w:rsidRPr="008B3C13" w:rsidRDefault="00763E0B" w:rsidP="008B4EE9">
      <w:pPr>
        <w:spacing w:after="0" w:line="240" w:lineRule="auto"/>
        <w:ind w:left="-426" w:right="-850"/>
        <w:jc w:val="both"/>
        <w:rPr>
          <w:rFonts w:ascii="Times New Roman" w:hAnsi="Times New Roman"/>
          <w:sz w:val="24"/>
          <w:szCs w:val="24"/>
        </w:rPr>
      </w:pPr>
      <w:r w:rsidRPr="008B3C13">
        <w:rPr>
          <w:rFonts w:ascii="Times New Roman" w:hAnsi="Times New Roman"/>
          <w:sz w:val="24"/>
          <w:szCs w:val="24"/>
        </w:rPr>
        <w:t>Председатель</w:t>
      </w:r>
      <w:r w:rsidR="00FD7922" w:rsidRPr="008B3C13">
        <w:rPr>
          <w:rFonts w:ascii="Times New Roman" w:hAnsi="Times New Roman"/>
          <w:sz w:val="24"/>
          <w:szCs w:val="24"/>
        </w:rPr>
        <w:t>:</w:t>
      </w:r>
      <w:r w:rsidRPr="008B3C13">
        <w:rPr>
          <w:rFonts w:ascii="Times New Roman" w:hAnsi="Times New Roman"/>
          <w:sz w:val="24"/>
          <w:szCs w:val="24"/>
        </w:rPr>
        <w:t xml:space="preserve">  </w:t>
      </w:r>
      <w:r w:rsidR="008B4EE9">
        <w:rPr>
          <w:rFonts w:ascii="Times New Roman" w:hAnsi="Times New Roman"/>
          <w:sz w:val="24"/>
          <w:szCs w:val="24"/>
        </w:rPr>
        <w:t>А. В. Николаева</w:t>
      </w:r>
      <w:r w:rsidRPr="008B3C13">
        <w:rPr>
          <w:rFonts w:ascii="Times New Roman" w:hAnsi="Times New Roman"/>
          <w:sz w:val="24"/>
          <w:szCs w:val="24"/>
        </w:rPr>
        <w:t xml:space="preserve"> </w:t>
      </w:r>
    </w:p>
    <w:p w:rsidR="00763E0B" w:rsidRPr="008B3C13" w:rsidRDefault="00763E0B" w:rsidP="008B4EE9">
      <w:pPr>
        <w:spacing w:after="0" w:line="240" w:lineRule="auto"/>
        <w:ind w:left="-426" w:right="-850"/>
        <w:jc w:val="both"/>
        <w:rPr>
          <w:rFonts w:ascii="Times New Roman" w:hAnsi="Times New Roman"/>
          <w:sz w:val="24"/>
          <w:szCs w:val="24"/>
        </w:rPr>
      </w:pPr>
      <w:r w:rsidRPr="008B3C13">
        <w:rPr>
          <w:rFonts w:ascii="Times New Roman" w:hAnsi="Times New Roman"/>
          <w:sz w:val="24"/>
          <w:szCs w:val="24"/>
        </w:rPr>
        <w:t>Секретарь</w:t>
      </w:r>
      <w:r w:rsidR="00FD7922" w:rsidRPr="008B3C13">
        <w:rPr>
          <w:rFonts w:ascii="Times New Roman" w:hAnsi="Times New Roman"/>
          <w:sz w:val="24"/>
          <w:szCs w:val="24"/>
        </w:rPr>
        <w:t>:</w:t>
      </w:r>
      <w:r w:rsidRPr="008B3C13">
        <w:rPr>
          <w:rFonts w:ascii="Times New Roman" w:hAnsi="Times New Roman"/>
          <w:sz w:val="24"/>
          <w:szCs w:val="24"/>
        </w:rPr>
        <w:t xml:space="preserve">  </w:t>
      </w:r>
      <w:r w:rsidR="00B104F0" w:rsidRPr="008B3C13">
        <w:rPr>
          <w:rFonts w:ascii="Times New Roman" w:hAnsi="Times New Roman"/>
          <w:sz w:val="24"/>
          <w:szCs w:val="24"/>
        </w:rPr>
        <w:t>Н.Н. Алексеева</w:t>
      </w:r>
    </w:p>
    <w:p w:rsidR="00763E0B" w:rsidRPr="008B3C13" w:rsidRDefault="00763E0B" w:rsidP="008B4EE9">
      <w:pPr>
        <w:spacing w:after="0" w:line="240" w:lineRule="auto"/>
        <w:ind w:left="-426" w:right="-850"/>
        <w:jc w:val="both"/>
        <w:rPr>
          <w:rFonts w:ascii="Times New Roman" w:hAnsi="Times New Roman"/>
          <w:b/>
          <w:sz w:val="24"/>
          <w:szCs w:val="24"/>
        </w:rPr>
      </w:pPr>
      <w:r w:rsidRPr="008B3C13">
        <w:rPr>
          <w:rFonts w:ascii="Times New Roman" w:hAnsi="Times New Roman"/>
          <w:sz w:val="24"/>
          <w:szCs w:val="24"/>
        </w:rPr>
        <w:t>Присутствовали – 2</w:t>
      </w:r>
      <w:r w:rsidR="00EB0405" w:rsidRPr="008B3C13">
        <w:rPr>
          <w:rFonts w:ascii="Times New Roman" w:hAnsi="Times New Roman"/>
          <w:sz w:val="24"/>
          <w:szCs w:val="24"/>
        </w:rPr>
        <w:t>23</w:t>
      </w:r>
      <w:r w:rsidRPr="008B3C13">
        <w:rPr>
          <w:rFonts w:ascii="Times New Roman" w:hAnsi="Times New Roman"/>
          <w:sz w:val="24"/>
          <w:szCs w:val="24"/>
        </w:rPr>
        <w:t xml:space="preserve">  родителя (законных представителей обучающихся</w:t>
      </w:r>
      <w:r w:rsidR="00B104F0" w:rsidRPr="008B3C13">
        <w:rPr>
          <w:rFonts w:ascii="Times New Roman" w:hAnsi="Times New Roman"/>
          <w:b/>
          <w:sz w:val="24"/>
          <w:szCs w:val="24"/>
        </w:rPr>
        <w:t>)</w:t>
      </w:r>
    </w:p>
    <w:p w:rsidR="00763E0B" w:rsidRPr="008B3C13" w:rsidRDefault="00763E0B" w:rsidP="008B4EE9">
      <w:pPr>
        <w:spacing w:after="0" w:line="240" w:lineRule="auto"/>
        <w:ind w:left="-426" w:right="-850"/>
        <w:jc w:val="both"/>
        <w:rPr>
          <w:rFonts w:ascii="Times New Roman" w:hAnsi="Times New Roman"/>
          <w:b/>
          <w:sz w:val="24"/>
          <w:szCs w:val="24"/>
        </w:rPr>
      </w:pPr>
      <w:r w:rsidRPr="008B3C13">
        <w:rPr>
          <w:rFonts w:ascii="Times New Roman" w:hAnsi="Times New Roman"/>
          <w:b/>
          <w:sz w:val="24"/>
          <w:szCs w:val="24"/>
        </w:rPr>
        <w:t>Повестка дня:</w:t>
      </w:r>
      <w:r w:rsidR="00EB0405" w:rsidRPr="008B3C13">
        <w:rPr>
          <w:rFonts w:ascii="Times New Roman" w:hAnsi="Times New Roman"/>
          <w:sz w:val="24"/>
          <w:szCs w:val="24"/>
        </w:rPr>
        <w:t xml:space="preserve"> </w:t>
      </w:r>
    </w:p>
    <w:p w:rsidR="005856EA" w:rsidRPr="008B4EE9" w:rsidRDefault="005856EA" w:rsidP="008B4EE9">
      <w:pPr>
        <w:pStyle w:val="a3"/>
        <w:numPr>
          <w:ilvl w:val="0"/>
          <w:numId w:val="18"/>
        </w:numPr>
        <w:spacing w:after="0" w:line="240" w:lineRule="auto"/>
        <w:ind w:left="-426" w:right="-850"/>
        <w:jc w:val="both"/>
        <w:rPr>
          <w:rFonts w:ascii="Times New Roman" w:hAnsi="Times New Roman"/>
          <w:sz w:val="24"/>
          <w:szCs w:val="24"/>
        </w:rPr>
      </w:pPr>
      <w:r w:rsidRPr="008B4EE9">
        <w:rPr>
          <w:rFonts w:ascii="Times New Roman" w:hAnsi="Times New Roman"/>
          <w:sz w:val="24"/>
          <w:szCs w:val="24"/>
        </w:rPr>
        <w:t>Вступительное слова по теме «Обеспечение безопасности детей в Интернет-пространстве, недопущение вовлечения несовершеннолетних через социальные сети в преступную деятельность.» (директор школы Венедиктова Н.А.);</w:t>
      </w:r>
    </w:p>
    <w:p w:rsidR="005856EA" w:rsidRPr="008B4EE9" w:rsidRDefault="005856EA" w:rsidP="008B4EE9">
      <w:pPr>
        <w:pStyle w:val="a3"/>
        <w:numPr>
          <w:ilvl w:val="0"/>
          <w:numId w:val="18"/>
        </w:numPr>
        <w:spacing w:after="0" w:line="240" w:lineRule="auto"/>
        <w:ind w:left="-426" w:right="-850"/>
        <w:jc w:val="both"/>
        <w:rPr>
          <w:rFonts w:ascii="Times New Roman" w:hAnsi="Times New Roman"/>
          <w:sz w:val="24"/>
          <w:szCs w:val="24"/>
        </w:rPr>
      </w:pPr>
      <w:r w:rsidRPr="008B4EE9">
        <w:rPr>
          <w:rFonts w:ascii="Times New Roman" w:hAnsi="Times New Roman"/>
          <w:sz w:val="24"/>
          <w:szCs w:val="24"/>
        </w:rPr>
        <w:t xml:space="preserve">Что делать, чтобы ребенок не стал жертвой вербовки в экстремистскую деятельность? (Алексеева Н.Н., заместитель директора по ВР). </w:t>
      </w:r>
    </w:p>
    <w:p w:rsidR="00EB0405" w:rsidRPr="008B3C13" w:rsidRDefault="002E1560" w:rsidP="008B4EE9">
      <w:pPr>
        <w:pStyle w:val="a3"/>
        <w:numPr>
          <w:ilvl w:val="0"/>
          <w:numId w:val="18"/>
        </w:numPr>
        <w:spacing w:after="0" w:line="240" w:lineRule="auto"/>
        <w:ind w:left="-426" w:right="-850"/>
        <w:jc w:val="both"/>
        <w:rPr>
          <w:rFonts w:ascii="Times New Roman" w:eastAsia="Calibri" w:hAnsi="Times New Roman"/>
          <w:sz w:val="24"/>
          <w:szCs w:val="24"/>
          <w:lang w:eastAsia="en-US"/>
        </w:rPr>
      </w:pPr>
      <w:r w:rsidRPr="002E1560">
        <w:rPr>
          <w:rFonts w:ascii="Times New Roman" w:eastAsia="Calibri" w:hAnsi="Times New Roman"/>
          <w:sz w:val="24"/>
          <w:szCs w:val="24"/>
          <w:lang w:eastAsia="en-US"/>
        </w:rPr>
        <w:t xml:space="preserve">Памятка </w:t>
      </w:r>
      <w:r w:rsidR="008B4EE9" w:rsidRPr="008B4EE9">
        <w:rPr>
          <w:rFonts w:ascii="Times New Roman" w:eastAsia="Calibri" w:hAnsi="Times New Roman"/>
          <w:sz w:val="24"/>
          <w:szCs w:val="24"/>
          <w:lang w:eastAsia="en-US"/>
        </w:rPr>
        <w:t>"</w:t>
      </w:r>
      <w:r w:rsidR="008B4EE9" w:rsidRPr="008B4EE9">
        <w:rPr>
          <w:rFonts w:ascii="Times New Roman" w:eastAsia="Calibri" w:hAnsi="Times New Roman"/>
          <w:sz w:val="24"/>
          <w:szCs w:val="24"/>
          <w:lang w:eastAsia="en-US" w:bidi="ru-RU"/>
        </w:rPr>
        <w:t>Алгоритм действий для родителей обучающихся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w:t>
      </w:r>
      <w:r w:rsidRPr="002E1560">
        <w:rPr>
          <w:rFonts w:ascii="Times New Roman" w:eastAsia="Calibri" w:hAnsi="Times New Roman"/>
          <w:sz w:val="24"/>
          <w:szCs w:val="24"/>
          <w:lang w:eastAsia="en-US"/>
        </w:rPr>
        <w:t xml:space="preserve">" </w:t>
      </w:r>
      <w:r w:rsidR="00EB0405" w:rsidRPr="008B3C13">
        <w:rPr>
          <w:rFonts w:ascii="Times New Roman" w:eastAsia="Calibri" w:hAnsi="Times New Roman"/>
          <w:sz w:val="24"/>
          <w:szCs w:val="24"/>
          <w:lang w:eastAsia="en-US"/>
        </w:rPr>
        <w:t>(Прудникова М. А., социальный педагог)</w:t>
      </w:r>
    </w:p>
    <w:p w:rsidR="00C71478" w:rsidRDefault="00724CFC" w:rsidP="008B4EE9">
      <w:pPr>
        <w:pStyle w:val="a6"/>
        <w:numPr>
          <w:ilvl w:val="0"/>
          <w:numId w:val="19"/>
        </w:numPr>
        <w:ind w:left="-426" w:right="-850" w:hanging="280"/>
        <w:jc w:val="both"/>
        <w:rPr>
          <w:rFonts w:ascii="Times New Roman" w:hAnsi="Times New Roman"/>
          <w:bCs/>
          <w:sz w:val="24"/>
          <w:szCs w:val="24"/>
        </w:rPr>
      </w:pPr>
      <w:r w:rsidRPr="008B3C13">
        <w:rPr>
          <w:rFonts w:ascii="Times New Roman" w:hAnsi="Times New Roman" w:cs="Times New Roman"/>
          <w:b/>
          <w:bCs/>
          <w:sz w:val="24"/>
          <w:szCs w:val="24"/>
        </w:rPr>
        <w:t xml:space="preserve">Слушали </w:t>
      </w:r>
      <w:r w:rsidR="00763E0B" w:rsidRPr="008B3C13">
        <w:rPr>
          <w:rFonts w:ascii="Times New Roman" w:hAnsi="Times New Roman" w:cs="Times New Roman"/>
          <w:b/>
          <w:bCs/>
          <w:sz w:val="24"/>
          <w:szCs w:val="24"/>
        </w:rPr>
        <w:t xml:space="preserve">директора школы </w:t>
      </w:r>
      <w:r w:rsidR="00763E0B" w:rsidRPr="008B3C13">
        <w:rPr>
          <w:rFonts w:ascii="Times New Roman" w:hAnsi="Times New Roman" w:cs="Times New Roman"/>
          <w:b/>
          <w:sz w:val="24"/>
          <w:szCs w:val="24"/>
        </w:rPr>
        <w:t>Венедиктову Н.А.</w:t>
      </w:r>
      <w:r w:rsidR="00670E17" w:rsidRPr="008B3C13">
        <w:rPr>
          <w:rFonts w:ascii="Times New Roman" w:hAnsi="Times New Roman" w:cs="Times New Roman"/>
          <w:b/>
          <w:sz w:val="24"/>
          <w:szCs w:val="24"/>
        </w:rPr>
        <w:t xml:space="preserve">, </w:t>
      </w:r>
      <w:r w:rsidR="00670E17" w:rsidRPr="008B3C13">
        <w:rPr>
          <w:rFonts w:ascii="Times New Roman" w:hAnsi="Times New Roman" w:cs="Times New Roman"/>
          <w:sz w:val="24"/>
          <w:szCs w:val="24"/>
        </w:rPr>
        <w:t xml:space="preserve">которая </w:t>
      </w:r>
      <w:r w:rsidR="008B04E2" w:rsidRPr="008B3C13">
        <w:rPr>
          <w:rFonts w:ascii="Times New Roman" w:hAnsi="Times New Roman" w:cs="Times New Roman"/>
          <w:sz w:val="24"/>
          <w:szCs w:val="24"/>
        </w:rPr>
        <w:t xml:space="preserve">обозначила тему собрания </w:t>
      </w:r>
      <w:r w:rsidR="00EB0405" w:rsidRPr="00C71478">
        <w:rPr>
          <w:rFonts w:ascii="Times New Roman" w:hAnsi="Times New Roman" w:cs="Times New Roman"/>
          <w:sz w:val="24"/>
          <w:szCs w:val="24"/>
        </w:rPr>
        <w:t>«</w:t>
      </w:r>
      <w:r w:rsidR="00C71478" w:rsidRPr="00C71478">
        <w:rPr>
          <w:rFonts w:ascii="Times New Roman" w:hAnsi="Times New Roman"/>
          <w:bCs/>
          <w:sz w:val="24"/>
          <w:szCs w:val="24"/>
        </w:rPr>
        <w:t>Обеспечение безопасности детей в Интернет-пространстве, недопущение вовлечения несовершеннолетних через социальные сети в преступную деятельность.»</w:t>
      </w:r>
    </w:p>
    <w:p w:rsidR="008B04E2" w:rsidRPr="00C71478" w:rsidRDefault="008B04E2" w:rsidP="008B4EE9">
      <w:pPr>
        <w:pStyle w:val="a6"/>
        <w:ind w:left="-426" w:right="-850"/>
        <w:jc w:val="both"/>
        <w:rPr>
          <w:rFonts w:ascii="Times New Roman" w:hAnsi="Times New Roman"/>
          <w:bCs/>
          <w:sz w:val="24"/>
          <w:szCs w:val="24"/>
        </w:rPr>
      </w:pPr>
      <w:r w:rsidRPr="00C71478">
        <w:rPr>
          <w:rFonts w:ascii="Times New Roman" w:eastAsia="Calibri" w:hAnsi="Times New Roman" w:cs="Times New Roman"/>
          <w:sz w:val="24"/>
          <w:szCs w:val="24"/>
        </w:rPr>
        <w:t>Актуальность</w:t>
      </w:r>
      <w:r w:rsidRPr="00C71478">
        <w:rPr>
          <w:rFonts w:ascii="Times New Roman" w:eastAsia="Calibri" w:hAnsi="Times New Roman" w:cs="Times New Roman"/>
          <w:b/>
          <w:sz w:val="24"/>
          <w:szCs w:val="24"/>
        </w:rPr>
        <w:t xml:space="preserve">: </w:t>
      </w:r>
      <w:r w:rsidRPr="00C71478">
        <w:rPr>
          <w:rFonts w:ascii="Times New Roman" w:eastAsia="Calibri" w:hAnsi="Times New Roman" w:cs="Times New Roman"/>
          <w:bCs/>
          <w:sz w:val="24"/>
          <w:szCs w:val="24"/>
        </w:rPr>
        <w:t xml:space="preserve">профилактика </w:t>
      </w:r>
      <w:r w:rsidR="00C71478">
        <w:rPr>
          <w:rFonts w:ascii="Times New Roman" w:eastAsia="Calibri" w:hAnsi="Times New Roman" w:cs="Times New Roman"/>
          <w:bCs/>
          <w:sz w:val="24"/>
          <w:szCs w:val="24"/>
        </w:rPr>
        <w:t xml:space="preserve">противоправных и преступных </w:t>
      </w:r>
      <w:r w:rsidRPr="00C71478">
        <w:rPr>
          <w:rFonts w:ascii="Times New Roman" w:eastAsia="Calibri" w:hAnsi="Times New Roman" w:cs="Times New Roman"/>
          <w:bCs/>
          <w:sz w:val="24"/>
          <w:szCs w:val="24"/>
        </w:rPr>
        <w:t xml:space="preserve">проявлений </w:t>
      </w:r>
      <w:r w:rsidR="00C71478">
        <w:rPr>
          <w:rFonts w:ascii="Times New Roman" w:eastAsia="Calibri" w:hAnsi="Times New Roman" w:cs="Times New Roman"/>
          <w:bCs/>
          <w:sz w:val="24"/>
          <w:szCs w:val="24"/>
        </w:rPr>
        <w:t xml:space="preserve">в действиях </w:t>
      </w:r>
      <w:r w:rsidRPr="00C71478">
        <w:rPr>
          <w:rFonts w:ascii="Times New Roman" w:eastAsia="Calibri" w:hAnsi="Times New Roman" w:cs="Times New Roman"/>
          <w:bCs/>
          <w:sz w:val="24"/>
          <w:szCs w:val="24"/>
        </w:rPr>
        <w:t>подростков</w:t>
      </w:r>
      <w:r w:rsidR="00C71478">
        <w:rPr>
          <w:rFonts w:ascii="Times New Roman" w:hAnsi="Times New Roman" w:cs="Times New Roman"/>
          <w:sz w:val="24"/>
          <w:szCs w:val="24"/>
        </w:rPr>
        <w:t xml:space="preserve"> экстремистской направленности посредством сети Инт</w:t>
      </w:r>
      <w:r w:rsidR="008B4EE9">
        <w:rPr>
          <w:rFonts w:ascii="Times New Roman" w:hAnsi="Times New Roman" w:cs="Times New Roman"/>
          <w:sz w:val="24"/>
          <w:szCs w:val="24"/>
        </w:rPr>
        <w:t>ер</w:t>
      </w:r>
      <w:r w:rsidR="00C71478">
        <w:rPr>
          <w:rFonts w:ascii="Times New Roman" w:hAnsi="Times New Roman" w:cs="Times New Roman"/>
          <w:sz w:val="24"/>
          <w:szCs w:val="24"/>
        </w:rPr>
        <w:t>нет.</w:t>
      </w:r>
    </w:p>
    <w:p w:rsidR="008B04E2" w:rsidRPr="008B3C13" w:rsidRDefault="008B04E2" w:rsidP="008B4EE9">
      <w:pPr>
        <w:shd w:val="clear" w:color="auto" w:fill="FFFFFF"/>
        <w:spacing w:after="0" w:line="240" w:lineRule="auto"/>
        <w:ind w:left="-426" w:right="-850" w:firstLine="284"/>
        <w:jc w:val="both"/>
        <w:rPr>
          <w:rFonts w:ascii="Times New Roman" w:hAnsi="Times New Roman"/>
          <w:color w:val="000000"/>
          <w:sz w:val="24"/>
          <w:szCs w:val="24"/>
        </w:rPr>
      </w:pPr>
      <w:r w:rsidRPr="008B3C13">
        <w:rPr>
          <w:rFonts w:ascii="Times New Roman" w:hAnsi="Times New Roman"/>
          <w:bCs/>
          <w:color w:val="000000"/>
          <w:sz w:val="24"/>
          <w:szCs w:val="24"/>
        </w:rPr>
        <w:t>Директор озвучила цель сегодняшнего собрания:</w:t>
      </w:r>
      <w:r w:rsidRPr="008B3C13">
        <w:rPr>
          <w:rFonts w:ascii="Times New Roman" w:hAnsi="Times New Roman"/>
          <w:color w:val="000000"/>
          <w:sz w:val="24"/>
          <w:szCs w:val="24"/>
        </w:rPr>
        <w:t> </w:t>
      </w:r>
    </w:p>
    <w:p w:rsidR="00C71478" w:rsidRPr="00C71478" w:rsidRDefault="00EB0405" w:rsidP="008B4EE9">
      <w:pPr>
        <w:pStyle w:val="a4"/>
        <w:numPr>
          <w:ilvl w:val="0"/>
          <w:numId w:val="20"/>
        </w:numPr>
        <w:shd w:val="clear" w:color="auto" w:fill="FFFFFF"/>
        <w:spacing w:before="0" w:beforeAutospacing="0" w:after="0" w:afterAutospacing="0"/>
        <w:ind w:left="-426" w:right="-850"/>
        <w:jc w:val="both"/>
        <w:rPr>
          <w:color w:val="000000"/>
        </w:rPr>
      </w:pPr>
      <w:r w:rsidRPr="00C71478">
        <w:rPr>
          <w:color w:val="000000"/>
        </w:rPr>
        <w:t xml:space="preserve">Объединение усилий  школы и семьи в решении проблемы </w:t>
      </w:r>
      <w:r w:rsidR="00C71478">
        <w:rPr>
          <w:bCs/>
          <w:color w:val="000000"/>
        </w:rPr>
        <w:t>о</w:t>
      </w:r>
      <w:r w:rsidR="00C71478" w:rsidRPr="00C71478">
        <w:rPr>
          <w:bCs/>
          <w:color w:val="000000"/>
        </w:rPr>
        <w:t>беспечени</w:t>
      </w:r>
      <w:r w:rsidR="00C71478">
        <w:rPr>
          <w:bCs/>
          <w:color w:val="000000"/>
        </w:rPr>
        <w:t>я</w:t>
      </w:r>
      <w:r w:rsidR="00C71478" w:rsidRPr="00C71478">
        <w:rPr>
          <w:bCs/>
          <w:color w:val="000000"/>
        </w:rPr>
        <w:t xml:space="preserve"> безопасности детей в Интернет-пространстве, недопущени</w:t>
      </w:r>
      <w:r w:rsidR="00C71478">
        <w:rPr>
          <w:bCs/>
          <w:color w:val="000000"/>
        </w:rPr>
        <w:t>я</w:t>
      </w:r>
      <w:r w:rsidR="00C71478" w:rsidRPr="00C71478">
        <w:rPr>
          <w:bCs/>
          <w:color w:val="000000"/>
        </w:rPr>
        <w:t xml:space="preserve"> вовлечения несовершеннолетних через социальные сети в преступную деятельность.</w:t>
      </w:r>
    </w:p>
    <w:p w:rsidR="008B4EE9" w:rsidRDefault="00EB0405" w:rsidP="008B4EE9">
      <w:pPr>
        <w:pStyle w:val="a4"/>
        <w:numPr>
          <w:ilvl w:val="0"/>
          <w:numId w:val="20"/>
        </w:numPr>
        <w:shd w:val="clear" w:color="auto" w:fill="FFFFFF"/>
        <w:spacing w:before="0" w:beforeAutospacing="0" w:after="0" w:afterAutospacing="0"/>
        <w:ind w:left="-426" w:right="-850"/>
        <w:jc w:val="both"/>
        <w:rPr>
          <w:color w:val="000000"/>
        </w:rPr>
      </w:pPr>
      <w:r w:rsidRPr="00C71478">
        <w:rPr>
          <w:color w:val="000000"/>
        </w:rPr>
        <w:t xml:space="preserve">Получение родителями обширной информации о </w:t>
      </w:r>
      <w:r w:rsidR="00C71478">
        <w:rPr>
          <w:color w:val="000000"/>
        </w:rPr>
        <w:t xml:space="preserve">том, </w:t>
      </w:r>
      <w:r w:rsidR="00726296" w:rsidRPr="00C71478">
        <w:rPr>
          <w:color w:val="000000"/>
        </w:rPr>
        <w:t>«Что делать, чтобы ребенок не стал жертвой вербовки в экстремистскую деятельность?</w:t>
      </w:r>
    </w:p>
    <w:p w:rsidR="008B4EE9" w:rsidRPr="008B4EE9" w:rsidRDefault="008B4EE9" w:rsidP="008B4EE9">
      <w:pPr>
        <w:pStyle w:val="a4"/>
        <w:numPr>
          <w:ilvl w:val="0"/>
          <w:numId w:val="20"/>
        </w:numPr>
        <w:shd w:val="clear" w:color="auto" w:fill="FFFFFF"/>
        <w:spacing w:before="0" w:beforeAutospacing="0" w:after="0" w:afterAutospacing="0"/>
        <w:ind w:left="-426" w:right="-850"/>
        <w:jc w:val="both"/>
      </w:pPr>
      <w:r w:rsidRPr="008B4EE9">
        <w:t>Ознакомление с а</w:t>
      </w:r>
      <w:r w:rsidRPr="008B4EE9">
        <w:rPr>
          <w:lang w:bidi="ru-RU"/>
        </w:rPr>
        <w:t>лгоритмом действий для родителей обучающихся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w:t>
      </w:r>
      <w:r w:rsidRPr="008B4EE9">
        <w:t>"</w:t>
      </w:r>
    </w:p>
    <w:p w:rsidR="00C71478" w:rsidRPr="008B4EE9" w:rsidRDefault="008B4EE9" w:rsidP="008B4EE9">
      <w:pPr>
        <w:pStyle w:val="a4"/>
        <w:shd w:val="clear" w:color="auto" w:fill="FFFFFF"/>
        <w:spacing w:before="0" w:beforeAutospacing="0" w:after="0" w:afterAutospacing="0"/>
        <w:ind w:left="-426" w:right="-850"/>
        <w:jc w:val="both"/>
        <w:rPr>
          <w:color w:val="000000"/>
        </w:rPr>
      </w:pPr>
      <w:r w:rsidRPr="008B4EE9">
        <w:rPr>
          <w:color w:val="FF0000"/>
        </w:rPr>
        <w:t xml:space="preserve"> </w:t>
      </w:r>
      <w:r w:rsidR="00C71478" w:rsidRPr="008B4EE9">
        <w:rPr>
          <w:color w:val="000000"/>
        </w:rPr>
        <w:t xml:space="preserve">Интернет постепенно проникает в каждое учреждение, общественную и образовательную организацию, в наши дома. Число пользователей Интернета в России стремительно растет и молодеет, доля молодежи и совсем юной аудитории среди пользователей Всемирной сети очень велика. Для многих из них он становится информационной средой, без которой они не представляют себе жизнь. </w:t>
      </w:r>
    </w:p>
    <w:p w:rsidR="00D249D6" w:rsidRDefault="00C71478" w:rsidP="008B4EE9">
      <w:pPr>
        <w:pStyle w:val="a4"/>
        <w:shd w:val="clear" w:color="auto" w:fill="FFFFFF"/>
        <w:spacing w:before="0" w:beforeAutospacing="0" w:after="0" w:afterAutospacing="0"/>
        <w:ind w:left="-426" w:right="-850"/>
        <w:jc w:val="both"/>
        <w:rPr>
          <w:color w:val="000000"/>
        </w:rPr>
      </w:pPr>
      <w:r w:rsidRPr="00C71478">
        <w:rPr>
          <w:color w:val="000000"/>
        </w:rPr>
        <w:t>Вместе с тем, в Интернете содержатся огромные массивы информации, которая является запрещенной</w:t>
      </w:r>
      <w:r w:rsidR="00D249D6">
        <w:rPr>
          <w:color w:val="000000"/>
        </w:rPr>
        <w:t xml:space="preserve"> и опасной</w:t>
      </w:r>
      <w:r w:rsidRPr="00C71478">
        <w:rPr>
          <w:color w:val="000000"/>
        </w:rPr>
        <w:t xml:space="preserve"> для детей, так как может нанести вред их физическому и психическому здоровью, дух</w:t>
      </w:r>
      <w:r w:rsidR="00D249D6">
        <w:rPr>
          <w:color w:val="000000"/>
        </w:rPr>
        <w:t>овному и нравственному развитию, подтолкнуть на совершение противоправных и преступных действий.</w:t>
      </w:r>
    </w:p>
    <w:p w:rsidR="00C71478" w:rsidRDefault="00D249D6" w:rsidP="008B4EE9">
      <w:pPr>
        <w:pStyle w:val="a4"/>
        <w:shd w:val="clear" w:color="auto" w:fill="FFFFFF"/>
        <w:spacing w:before="0" w:beforeAutospacing="0" w:after="0" w:afterAutospacing="0"/>
        <w:ind w:left="-426" w:right="-850"/>
        <w:jc w:val="both"/>
        <w:rPr>
          <w:color w:val="000000"/>
        </w:rPr>
      </w:pPr>
      <w:r>
        <w:rPr>
          <w:color w:val="000000"/>
        </w:rPr>
        <w:t xml:space="preserve"> </w:t>
      </w:r>
      <w:r w:rsidR="00C71478" w:rsidRPr="00C71478">
        <w:rPr>
          <w:color w:val="000000"/>
        </w:rPr>
        <w:t>Согласно ст. 5 Федерального Закона от 29.12.2010 № 436-ФЗ «О защите детей от информации, причиняющей вред их здоровью и развитию», к информации, запрещенной для распространения среди детей, относится информация:</w:t>
      </w:r>
    </w:p>
    <w:p w:rsidR="00C71478" w:rsidRDefault="00C71478" w:rsidP="008B4EE9">
      <w:pPr>
        <w:pStyle w:val="a4"/>
        <w:numPr>
          <w:ilvl w:val="0"/>
          <w:numId w:val="22"/>
        </w:numPr>
        <w:shd w:val="clear" w:color="auto" w:fill="FFFFFF"/>
        <w:spacing w:before="0" w:beforeAutospacing="0" w:after="0" w:afterAutospacing="0"/>
        <w:ind w:left="-426" w:right="-850" w:firstLine="0"/>
        <w:jc w:val="both"/>
        <w:rPr>
          <w:color w:val="000000"/>
        </w:rPr>
      </w:pPr>
      <w:r w:rsidRPr="00C71478">
        <w:rPr>
          <w:color w:val="000000"/>
        </w:rPr>
        <w:t>побуждающая детей к совершению действий, представляющих угрозу их жизни и (или) здоровью, в том числе к причинению вреда своему здоровью, самоубийству;</w:t>
      </w:r>
      <w:r w:rsidRPr="00C71478">
        <w:rPr>
          <w:color w:val="000000"/>
        </w:rPr>
        <w:b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r w:rsidRPr="00C71478">
        <w:rPr>
          <w:color w:val="000000"/>
        </w:rPr>
        <w:b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r w:rsidRPr="00C71478">
        <w:rPr>
          <w:color w:val="000000"/>
        </w:rPr>
        <w:br/>
      </w:r>
      <w:r w:rsidRPr="00C71478">
        <w:rPr>
          <w:color w:val="000000"/>
        </w:rPr>
        <w:lastRenderedPageBreak/>
        <w:t>4) отрицающая семейные ценности и формирующая неуважение к родителям и (или) другим членам семьи;</w:t>
      </w:r>
    </w:p>
    <w:p w:rsidR="00D249D6" w:rsidRDefault="00C71478" w:rsidP="008B4EE9">
      <w:pPr>
        <w:pStyle w:val="a4"/>
        <w:shd w:val="clear" w:color="auto" w:fill="FFFFFF"/>
        <w:spacing w:before="0" w:beforeAutospacing="0" w:after="0" w:afterAutospacing="0"/>
        <w:ind w:left="-426" w:right="-850"/>
        <w:jc w:val="both"/>
        <w:rPr>
          <w:color w:val="000000"/>
        </w:rPr>
      </w:pPr>
      <w:r w:rsidRPr="00C71478">
        <w:rPr>
          <w:color w:val="000000"/>
        </w:rPr>
        <w:t>5) оправдывающая противоправное поведение;</w:t>
      </w:r>
    </w:p>
    <w:p w:rsidR="00D249D6" w:rsidRDefault="00C71478" w:rsidP="008B4EE9">
      <w:pPr>
        <w:pStyle w:val="a4"/>
        <w:shd w:val="clear" w:color="auto" w:fill="FFFFFF"/>
        <w:spacing w:before="0" w:beforeAutospacing="0" w:after="0" w:afterAutospacing="0"/>
        <w:ind w:left="-426" w:right="-850"/>
        <w:jc w:val="both"/>
        <w:rPr>
          <w:color w:val="000000"/>
        </w:rPr>
      </w:pPr>
      <w:r w:rsidRPr="00C71478">
        <w:rPr>
          <w:color w:val="000000"/>
        </w:rPr>
        <w:t>6) содержащая нецензурную брань;</w:t>
      </w:r>
    </w:p>
    <w:p w:rsidR="00C71478" w:rsidRDefault="00C71478" w:rsidP="008B4EE9">
      <w:pPr>
        <w:pStyle w:val="a4"/>
        <w:shd w:val="clear" w:color="auto" w:fill="FFFFFF"/>
        <w:spacing w:before="0" w:beforeAutospacing="0" w:after="0" w:afterAutospacing="0"/>
        <w:ind w:left="-426" w:right="-850"/>
        <w:jc w:val="both"/>
        <w:rPr>
          <w:color w:val="000000"/>
        </w:rPr>
      </w:pPr>
      <w:r w:rsidRPr="00C71478">
        <w:rPr>
          <w:color w:val="000000"/>
        </w:rPr>
        <w:t>7) содержащая информацию порнографического характера.</w:t>
      </w:r>
    </w:p>
    <w:p w:rsidR="008B4EE9" w:rsidRDefault="00D249D6" w:rsidP="008B4EE9">
      <w:pPr>
        <w:pStyle w:val="a4"/>
        <w:shd w:val="clear" w:color="auto" w:fill="FFFFFF"/>
        <w:spacing w:before="0" w:beforeAutospacing="0" w:after="0" w:afterAutospacing="0"/>
        <w:ind w:left="-426" w:right="-850"/>
        <w:jc w:val="both"/>
        <w:rPr>
          <w:color w:val="000000"/>
        </w:rPr>
      </w:pPr>
      <w:r>
        <w:rPr>
          <w:color w:val="000000"/>
        </w:rPr>
        <w:t xml:space="preserve">Сегодня, </w:t>
      </w:r>
      <w:r w:rsidR="008B4EE9">
        <w:rPr>
          <w:color w:val="000000"/>
        </w:rPr>
        <w:t>особенно, опасной</w:t>
      </w:r>
      <w:r>
        <w:rPr>
          <w:color w:val="000000"/>
        </w:rPr>
        <w:t xml:space="preserve"> становится </w:t>
      </w:r>
      <w:r w:rsidR="00B74F7C">
        <w:rPr>
          <w:color w:val="000000"/>
        </w:rPr>
        <w:t>информация, побуждающая детей</w:t>
      </w:r>
      <w:r w:rsidR="008B4EE9">
        <w:rPr>
          <w:color w:val="000000"/>
        </w:rPr>
        <w:t xml:space="preserve"> на совершение преступлений экстремистской направленности.</w:t>
      </w:r>
    </w:p>
    <w:p w:rsidR="00726296" w:rsidRDefault="009C5C0C" w:rsidP="008B4EE9">
      <w:pPr>
        <w:pStyle w:val="a4"/>
        <w:numPr>
          <w:ilvl w:val="0"/>
          <w:numId w:val="19"/>
        </w:numPr>
        <w:shd w:val="clear" w:color="auto" w:fill="FFFFFF"/>
        <w:spacing w:before="0" w:beforeAutospacing="0" w:after="0" w:afterAutospacing="0"/>
        <w:ind w:left="-426" w:right="-850"/>
        <w:jc w:val="both"/>
        <w:rPr>
          <w:color w:val="000000"/>
          <w:shd w:val="clear" w:color="auto" w:fill="FFFFFF"/>
        </w:rPr>
      </w:pPr>
      <w:r w:rsidRPr="00726296">
        <w:rPr>
          <w:b/>
        </w:rPr>
        <w:t xml:space="preserve">Слушали заместителя директора по ВР </w:t>
      </w:r>
      <w:r w:rsidR="008B04E2" w:rsidRPr="00726296">
        <w:rPr>
          <w:b/>
        </w:rPr>
        <w:t>Алексееву Н. Н.</w:t>
      </w:r>
      <w:r w:rsidRPr="00726296">
        <w:t xml:space="preserve"> </w:t>
      </w:r>
      <w:r w:rsidR="008B04E2" w:rsidRPr="00726296">
        <w:rPr>
          <w:color w:val="000000"/>
          <w:shd w:val="clear" w:color="auto" w:fill="FFFFFF"/>
        </w:rPr>
        <w:t xml:space="preserve">которая </w:t>
      </w:r>
      <w:r w:rsidR="00726296" w:rsidRPr="00726296">
        <w:rPr>
          <w:color w:val="000000"/>
          <w:shd w:val="clear" w:color="auto" w:fill="FFFFFF"/>
        </w:rPr>
        <w:t>акцентировала внимание родителей на вопрос: «Что делать, чтобы ребенок не стал жертвой вербовки в экстремистскую деятельность?</w:t>
      </w:r>
      <w:r w:rsidR="00726296" w:rsidRPr="00726296">
        <w:rPr>
          <w:color w:val="000000"/>
          <w:shd w:val="clear" w:color="auto" w:fill="FFFFFF"/>
        </w:rPr>
        <w:br/>
        <w:t>Современные подростки и молодежь оказываются не защищенными от пропаганды и агитации, причиняющей вред их здоровью, нравственному и духовному развитию, в том числе от национальной, классовой, социальной нетерпимости.</w:t>
      </w:r>
    </w:p>
    <w:p w:rsidR="008B4EE9" w:rsidRDefault="00726296" w:rsidP="008B4EE9">
      <w:pPr>
        <w:pStyle w:val="a3"/>
        <w:shd w:val="clear" w:color="auto" w:fill="FFFFFF"/>
        <w:spacing w:after="0" w:line="240" w:lineRule="auto"/>
        <w:ind w:left="-426" w:right="-850"/>
        <w:jc w:val="both"/>
        <w:rPr>
          <w:rFonts w:ascii="Times New Roman" w:hAnsi="Times New Roman"/>
          <w:color w:val="000000"/>
          <w:sz w:val="24"/>
          <w:szCs w:val="24"/>
          <w:shd w:val="clear" w:color="auto" w:fill="FFFFFF"/>
        </w:rPr>
      </w:pPr>
      <w:r w:rsidRPr="00726296">
        <w:rPr>
          <w:rFonts w:ascii="Times New Roman" w:hAnsi="Times New Roman"/>
          <w:color w:val="000000"/>
          <w:sz w:val="24"/>
          <w:szCs w:val="24"/>
          <w:shd w:val="clear" w:color="auto" w:fill="FFFFFF"/>
        </w:rPr>
        <w:t>Попадая в различные деструктивные сообщества, дети имеют риск столкнуться с информацией, которая приводит к обесцениванию собственной жизни, агрессии, социофобии, неосознанному принятию идей экстремизма и терроризма. Дети и подростки оказываются жертвами информации, так как не могут распознать манипулятивные технологии, анализировать степень достоверности информации и подлинность ее источников, поэтому на взрослых лежит ответственность за обучение детей медиабезопасности, своевременную поддержку, внимание ко всем жизненным ситуация</w:t>
      </w:r>
      <w:r w:rsidR="008B4EE9">
        <w:rPr>
          <w:rFonts w:ascii="Times New Roman" w:hAnsi="Times New Roman"/>
          <w:color w:val="000000"/>
          <w:sz w:val="24"/>
          <w:szCs w:val="24"/>
          <w:shd w:val="clear" w:color="auto" w:fill="FFFFFF"/>
        </w:rPr>
        <w:t>м, в которых оказываются дети.</w:t>
      </w:r>
    </w:p>
    <w:p w:rsidR="008B4EE9" w:rsidRDefault="00726296" w:rsidP="008B4EE9">
      <w:pPr>
        <w:pStyle w:val="a3"/>
        <w:shd w:val="clear" w:color="auto" w:fill="FFFFFF"/>
        <w:spacing w:after="0" w:line="240" w:lineRule="auto"/>
        <w:ind w:left="-426" w:right="-850"/>
        <w:jc w:val="both"/>
        <w:rPr>
          <w:rFonts w:ascii="Times New Roman" w:hAnsi="Times New Roman"/>
          <w:color w:val="000000"/>
          <w:sz w:val="24"/>
          <w:szCs w:val="24"/>
          <w:shd w:val="clear" w:color="auto" w:fill="FFFFFF"/>
        </w:rPr>
      </w:pPr>
      <w:r w:rsidRPr="00726296">
        <w:rPr>
          <w:rFonts w:ascii="Times New Roman" w:hAnsi="Times New Roman"/>
          <w:color w:val="000000"/>
          <w:sz w:val="24"/>
          <w:szCs w:val="24"/>
          <w:shd w:val="clear" w:color="auto" w:fill="FFFFFF"/>
        </w:rPr>
        <w:t>Каждый родитель должен знать- террористическая или экстремистская деятельность есть преступление, которое преследуется законом. В экстремистские и террористические организации подростков вербуют через Интернет, при этом используются практически все популярные социальные сети и ресурсы (массовые рассылки, репосты, размещение видео и музыкальных материалов, фотографий).</w:t>
      </w:r>
    </w:p>
    <w:p w:rsidR="00726296" w:rsidRPr="008B4EE9" w:rsidRDefault="008B4EE9" w:rsidP="008B4EE9">
      <w:pPr>
        <w:pStyle w:val="a3"/>
        <w:shd w:val="clear" w:color="auto" w:fill="FFFFFF"/>
        <w:spacing w:after="0" w:line="240" w:lineRule="auto"/>
        <w:ind w:left="-426" w:right="-850"/>
        <w:jc w:val="both"/>
        <w:rPr>
          <w:rFonts w:ascii="Times New Roman" w:hAnsi="Times New Roman"/>
          <w:b/>
          <w:color w:val="000000"/>
          <w:sz w:val="24"/>
          <w:szCs w:val="24"/>
          <w:shd w:val="clear" w:color="auto" w:fill="FFFFFF"/>
        </w:rPr>
      </w:pPr>
      <w:r w:rsidRPr="008B4EE9">
        <w:rPr>
          <w:rFonts w:ascii="Times New Roman" w:hAnsi="Times New Roman"/>
          <w:b/>
          <w:color w:val="000000"/>
          <w:sz w:val="24"/>
          <w:szCs w:val="24"/>
          <w:shd w:val="clear" w:color="auto" w:fill="FFFFFF"/>
        </w:rPr>
        <w:t>Родителям важно:</w:t>
      </w:r>
    </w:p>
    <w:p w:rsidR="00726296" w:rsidRDefault="00726296" w:rsidP="008B4EE9">
      <w:pPr>
        <w:pStyle w:val="a3"/>
        <w:shd w:val="clear" w:color="auto" w:fill="FFFFFF"/>
        <w:spacing w:after="0" w:line="240" w:lineRule="auto"/>
        <w:ind w:left="-426" w:right="-850"/>
        <w:jc w:val="both"/>
        <w:rPr>
          <w:rFonts w:ascii="Times New Roman" w:hAnsi="Times New Roman"/>
          <w:color w:val="000000"/>
          <w:sz w:val="24"/>
          <w:szCs w:val="24"/>
          <w:shd w:val="clear" w:color="auto" w:fill="FFFFFF"/>
        </w:rPr>
      </w:pPr>
      <w:r w:rsidRPr="00726296">
        <w:rPr>
          <w:shd w:val="clear" w:color="auto" w:fill="FFFFFF"/>
        </w:rPr>
        <w:drawing>
          <wp:inline distT="0" distB="0" distL="0" distR="0" wp14:anchorId="27842C7A" wp14:editId="14AB0955">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6296">
        <w:rPr>
          <w:rFonts w:ascii="Times New Roman" w:hAnsi="Times New Roman"/>
          <w:color w:val="000000"/>
          <w:sz w:val="24"/>
          <w:szCs w:val="24"/>
          <w:shd w:val="clear" w:color="auto" w:fill="FFFFFF"/>
        </w:rPr>
        <w:t>заранее проинформировать детей и подростков обо всех возможных рисках и угрозах сети Интернет, в том числе о наличии активной деятельности по вербовке в террористические организации;</w:t>
      </w:r>
      <w:r w:rsidRPr="00726296">
        <w:rPr>
          <w:rFonts w:ascii="Times New Roman" w:hAnsi="Times New Roman"/>
          <w:color w:val="000000"/>
          <w:sz w:val="24"/>
          <w:szCs w:val="24"/>
          <w:shd w:val="clear" w:color="auto" w:fill="FFFFFF"/>
        </w:rPr>
        <w:br/>
      </w:r>
      <w:r w:rsidRPr="00726296">
        <w:rPr>
          <w:shd w:val="clear" w:color="auto" w:fill="FFFFFF"/>
        </w:rPr>
        <w:drawing>
          <wp:inline distT="0" distB="0" distL="0" distR="0" wp14:anchorId="0091C086" wp14:editId="72938275">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6296">
        <w:rPr>
          <w:rFonts w:ascii="Times New Roman" w:hAnsi="Times New Roman"/>
          <w:color w:val="000000"/>
          <w:sz w:val="24"/>
          <w:szCs w:val="24"/>
          <w:shd w:val="clear" w:color="auto" w:fill="FFFFFF"/>
        </w:rPr>
        <w:t xml:space="preserve">научить ребенка не отвечать на сомнительные </w:t>
      </w:r>
      <w:r>
        <w:rPr>
          <w:rFonts w:ascii="Times New Roman" w:hAnsi="Times New Roman"/>
          <w:color w:val="000000"/>
          <w:sz w:val="24"/>
          <w:szCs w:val="24"/>
          <w:shd w:val="clear" w:color="auto" w:fill="FFFFFF"/>
        </w:rPr>
        <w:t xml:space="preserve">заманчивые </w:t>
      </w:r>
      <w:r w:rsidRPr="00726296">
        <w:rPr>
          <w:rFonts w:ascii="Times New Roman" w:hAnsi="Times New Roman"/>
          <w:color w:val="000000"/>
          <w:sz w:val="24"/>
          <w:szCs w:val="24"/>
          <w:shd w:val="clear" w:color="auto" w:fill="FFFFFF"/>
        </w:rPr>
        <w:t xml:space="preserve">предложения и сообщения в социальных сетях и быть подозрительным, если </w:t>
      </w:r>
      <w:r>
        <w:rPr>
          <w:rFonts w:ascii="Times New Roman" w:hAnsi="Times New Roman"/>
          <w:color w:val="000000"/>
          <w:sz w:val="24"/>
          <w:szCs w:val="24"/>
          <w:shd w:val="clear" w:color="auto" w:fill="FFFFFF"/>
        </w:rPr>
        <w:t xml:space="preserve">предлагают деньги, </w:t>
      </w:r>
      <w:r w:rsidRPr="00726296">
        <w:rPr>
          <w:rFonts w:ascii="Times New Roman" w:hAnsi="Times New Roman"/>
          <w:color w:val="000000"/>
          <w:sz w:val="24"/>
          <w:szCs w:val="24"/>
          <w:shd w:val="clear" w:color="auto" w:fill="FFFFFF"/>
        </w:rPr>
        <w:t>требуют сохранить тайну переписки (общения) и не сообщать</w:t>
      </w:r>
      <w:r>
        <w:rPr>
          <w:rFonts w:ascii="Times New Roman" w:hAnsi="Times New Roman"/>
          <w:color w:val="000000"/>
          <w:sz w:val="24"/>
          <w:szCs w:val="24"/>
          <w:shd w:val="clear" w:color="auto" w:fill="FFFFFF"/>
        </w:rPr>
        <w:t xml:space="preserve"> </w:t>
      </w:r>
      <w:r w:rsidRPr="00726296">
        <w:rPr>
          <w:rFonts w:ascii="Times New Roman" w:hAnsi="Times New Roman"/>
          <w:color w:val="000000"/>
          <w:sz w:val="24"/>
          <w:szCs w:val="24"/>
          <w:shd w:val="clear" w:color="auto" w:fill="FFFFFF"/>
        </w:rPr>
        <w:t>родителям;</w:t>
      </w:r>
    </w:p>
    <w:p w:rsidR="00726296" w:rsidRPr="00726296" w:rsidRDefault="00726296" w:rsidP="008B4EE9">
      <w:pPr>
        <w:pStyle w:val="a3"/>
        <w:shd w:val="clear" w:color="auto" w:fill="FFFFFF"/>
        <w:spacing w:after="0" w:line="240" w:lineRule="auto"/>
        <w:ind w:left="-426" w:right="-850"/>
        <w:jc w:val="both"/>
        <w:rPr>
          <w:rFonts w:ascii="Times New Roman" w:hAnsi="Times New Roman"/>
          <w:color w:val="000000"/>
          <w:sz w:val="24"/>
          <w:szCs w:val="24"/>
          <w:shd w:val="clear" w:color="auto" w:fill="FFFFFF"/>
        </w:rPr>
      </w:pPr>
      <w:r w:rsidRPr="00726296">
        <w:rPr>
          <w:shd w:val="clear" w:color="auto" w:fill="FFFFFF"/>
        </w:rPr>
        <w:drawing>
          <wp:inline distT="0" distB="0" distL="0" distR="0" wp14:anchorId="2000C209" wp14:editId="58209821">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6296">
        <w:rPr>
          <w:rFonts w:ascii="Times New Roman" w:hAnsi="Times New Roman"/>
          <w:color w:val="000000"/>
          <w:sz w:val="24"/>
          <w:szCs w:val="24"/>
          <w:shd w:val="clear" w:color="auto" w:fill="FFFFFF"/>
        </w:rPr>
        <w:t>знать, что одной из форм проявления экстремизма является распространение фашистской и неонацистской символики: свастика, символы фашистской Германии, изображение фашистского приветствия (приветствие римских легионеров); нельзя</w:t>
      </w:r>
      <w:r w:rsidRPr="00726296">
        <w:rPr>
          <w:rFonts w:ascii="Times New Roman" w:hAnsi="Times New Roman"/>
          <w:color w:val="000000"/>
          <w:sz w:val="24"/>
          <w:szCs w:val="24"/>
          <w:shd w:val="clear" w:color="auto" w:fill="FFFFFF"/>
        </w:rPr>
        <w:br/>
        <w:t>оставлять без внимания обнаруженную у ребенка данную символику;</w:t>
      </w:r>
      <w:r w:rsidRPr="00726296">
        <w:rPr>
          <w:rFonts w:ascii="Times New Roman" w:hAnsi="Times New Roman"/>
          <w:color w:val="000000"/>
          <w:sz w:val="24"/>
          <w:szCs w:val="24"/>
          <w:shd w:val="clear" w:color="auto" w:fill="FFFFFF"/>
        </w:rPr>
        <w:br/>
      </w:r>
      <w:r w:rsidRPr="00726296">
        <w:rPr>
          <w:shd w:val="clear" w:color="auto" w:fill="FFFFFF"/>
        </w:rPr>
        <w:drawing>
          <wp:inline distT="0" distB="0" distL="0" distR="0" wp14:anchorId="7579010D" wp14:editId="3E2A5279">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6296">
        <w:rPr>
          <w:rFonts w:ascii="Times New Roman" w:hAnsi="Times New Roman"/>
          <w:color w:val="000000"/>
          <w:sz w:val="24"/>
          <w:szCs w:val="24"/>
          <w:shd w:val="clear" w:color="auto" w:fill="FFFFFF"/>
        </w:rPr>
        <w:t>знать, что в подростковом возрасте особенно ярко проявляется реакция группирования, подросток озабочен желанием найти свою группу, поиском собственной идентичности, которая формируется зачастую по самой примитивной схеме «мы – они»;</w:t>
      </w:r>
      <w:r w:rsidRPr="00726296">
        <w:rPr>
          <w:rFonts w:ascii="Times New Roman" w:hAnsi="Times New Roman"/>
          <w:color w:val="000000"/>
          <w:sz w:val="24"/>
          <w:szCs w:val="24"/>
          <w:shd w:val="clear" w:color="auto" w:fill="FFFFFF"/>
        </w:rPr>
        <w:br/>
      </w:r>
      <w:r w:rsidRPr="00726296">
        <w:rPr>
          <w:shd w:val="clear" w:color="auto" w:fill="FFFFFF"/>
        </w:rPr>
        <w:drawing>
          <wp:inline distT="0" distB="0" distL="0" distR="0" wp14:anchorId="78AAC472" wp14:editId="4A3F371C">
            <wp:extent cx="152400" cy="152400"/>
            <wp:effectExtent l="0" t="0" r="0" b="0"/>
            <wp:docPr id="13" name="Рисунок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6296">
        <w:rPr>
          <w:rFonts w:ascii="Times New Roman" w:hAnsi="Times New Roman"/>
          <w:color w:val="000000"/>
          <w:sz w:val="24"/>
          <w:szCs w:val="24"/>
          <w:shd w:val="clear" w:color="auto" w:fill="FFFFFF"/>
        </w:rPr>
        <w:t>сдерживать внешние проявления бурных реакций на агрессивное и неконструктивное поведение ребенка или содержимое его переписки;</w:t>
      </w:r>
      <w:r w:rsidRPr="00726296">
        <w:rPr>
          <w:rFonts w:ascii="Times New Roman" w:hAnsi="Times New Roman"/>
          <w:color w:val="000000"/>
          <w:sz w:val="24"/>
          <w:szCs w:val="24"/>
          <w:shd w:val="clear" w:color="auto" w:fill="FFFFFF"/>
        </w:rPr>
        <w:br/>
      </w:r>
      <w:r w:rsidRPr="00726296">
        <w:rPr>
          <w:shd w:val="clear" w:color="auto" w:fill="FFFFFF"/>
        </w:rPr>
        <w:drawing>
          <wp:inline distT="0" distB="0" distL="0" distR="0" wp14:anchorId="76320403" wp14:editId="77D0D4EF">
            <wp:extent cx="152400" cy="152400"/>
            <wp:effectExtent l="0" t="0" r="0" b="0"/>
            <wp:docPr id="14" name="Рисунок 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6296">
        <w:rPr>
          <w:rFonts w:ascii="Times New Roman" w:hAnsi="Times New Roman"/>
          <w:color w:val="000000"/>
          <w:sz w:val="24"/>
          <w:szCs w:val="24"/>
          <w:shd w:val="clear" w:color="auto" w:fill="FFFFFF"/>
        </w:rPr>
        <w:t>обращать внимание, если ребенок в реальной жизни выполняет</w:t>
      </w:r>
      <w:r w:rsidR="008B4EE9">
        <w:rPr>
          <w:rFonts w:ascii="Times New Roman" w:hAnsi="Times New Roman"/>
          <w:color w:val="000000"/>
          <w:sz w:val="24"/>
          <w:szCs w:val="24"/>
          <w:shd w:val="clear" w:color="auto" w:fill="FFFFFF"/>
        </w:rPr>
        <w:t xml:space="preserve"> задания, полученные Интернете;</w:t>
      </w:r>
      <w:r w:rsidRPr="00726296">
        <w:rPr>
          <w:rFonts w:ascii="Times New Roman" w:hAnsi="Times New Roman"/>
          <w:color w:val="000000"/>
          <w:sz w:val="24"/>
          <w:szCs w:val="24"/>
          <w:shd w:val="clear" w:color="auto" w:fill="FFFFFF"/>
        </w:rPr>
        <w:br/>
      </w:r>
      <w:r w:rsidRPr="00726296">
        <w:rPr>
          <w:shd w:val="clear" w:color="auto" w:fill="FFFFFF"/>
        </w:rPr>
        <w:drawing>
          <wp:inline distT="0" distB="0" distL="0" distR="0" wp14:anchorId="2185B9C1" wp14:editId="2233EE5E">
            <wp:extent cx="152400" cy="152400"/>
            <wp:effectExtent l="0" t="0" r="0" b="0"/>
            <wp:docPr id="15" name="Рисунок 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726296">
        <w:rPr>
          <w:rFonts w:ascii="Times New Roman" w:hAnsi="Times New Roman"/>
          <w:color w:val="000000"/>
          <w:sz w:val="24"/>
          <w:szCs w:val="24"/>
          <w:shd w:val="clear" w:color="auto" w:fill="FFFFFF"/>
        </w:rPr>
        <w:t>создавать семейные традиции, создать возможности для получения позитивных эмоций вне Интернета (путешествия, выставки, музеи, походы, праздники, творчество, хобби), создавать комфортные условий проживания и построение позитивных взаимоотношений с ребенком;</w:t>
      </w:r>
      <w:r w:rsidRPr="00726296">
        <w:rPr>
          <w:rFonts w:ascii="Times New Roman" w:hAnsi="Times New Roman"/>
          <w:color w:val="000000"/>
          <w:sz w:val="24"/>
          <w:szCs w:val="24"/>
          <w:shd w:val="clear" w:color="auto" w:fill="FFFFFF"/>
        </w:rPr>
        <w:br/>
        <w:t>Психике подростков свойственна реакция имитации, подражания внешним признакам взрослости, копирования поведения. Постепенно в их сознании стирается грань между виртуальным и реальным миром, между добром и злом. Если ребенок не имеет друзей, то он делится своим эмоциональным состоянием с незнакомыми людьми в социальных сетях и</w:t>
      </w:r>
      <w:r>
        <w:rPr>
          <w:rFonts w:ascii="Times New Roman" w:hAnsi="Times New Roman"/>
          <w:color w:val="000000"/>
          <w:sz w:val="24"/>
          <w:szCs w:val="24"/>
          <w:shd w:val="clear" w:color="auto" w:fill="FFFFFF"/>
        </w:rPr>
        <w:t xml:space="preserve"> </w:t>
      </w:r>
      <w:r w:rsidRPr="00726296">
        <w:rPr>
          <w:rFonts w:ascii="Times New Roman" w:hAnsi="Times New Roman"/>
          <w:color w:val="000000"/>
          <w:sz w:val="24"/>
          <w:szCs w:val="24"/>
          <w:shd w:val="clear" w:color="auto" w:fill="FFFFFF"/>
        </w:rPr>
        <w:t>таким образом может стать жертвой своей доверчивости и искренности.</w:t>
      </w:r>
      <w:r w:rsidRPr="00726296">
        <w:rPr>
          <w:rFonts w:ascii="Times New Roman" w:hAnsi="Times New Roman"/>
          <w:color w:val="000000"/>
          <w:sz w:val="24"/>
          <w:szCs w:val="24"/>
          <w:shd w:val="clear" w:color="auto" w:fill="FFFFFF"/>
        </w:rPr>
        <w:br/>
        <w:t>Основная группа риска — дети, которые обделены вниманием родителей. В таких семьях нет доверительных отношений, а взрослые мало общаются с детьми и не интересуются их жизнью.</w:t>
      </w:r>
      <w:r w:rsidRPr="00726296">
        <w:rPr>
          <w:rFonts w:ascii="Times New Roman" w:hAnsi="Times New Roman"/>
          <w:color w:val="000000"/>
          <w:sz w:val="24"/>
          <w:szCs w:val="24"/>
          <w:shd w:val="clear" w:color="auto" w:fill="FFFFFF"/>
        </w:rPr>
        <w:br/>
        <w:t>Если родители откровенно рассказывают ребенку о тех проблемах, которые существуют вокруг него, если они вместе обсуждают новости или сериалы, то им удастся оградить ребенка от возможных рисков.</w:t>
      </w:r>
    </w:p>
    <w:p w:rsidR="008B4EE9" w:rsidRDefault="002957C4" w:rsidP="008B4EE9">
      <w:pPr>
        <w:pStyle w:val="a3"/>
        <w:numPr>
          <w:ilvl w:val="0"/>
          <w:numId w:val="19"/>
        </w:numPr>
        <w:shd w:val="clear" w:color="auto" w:fill="FFFFFF"/>
        <w:ind w:left="-426" w:right="-850"/>
        <w:rPr>
          <w:rFonts w:ascii="Times New Roman" w:hAnsi="Times New Roman"/>
          <w:b/>
          <w:bCs/>
          <w:sz w:val="24"/>
          <w:szCs w:val="24"/>
          <w:lang w:bidi="ru-RU"/>
        </w:rPr>
      </w:pPr>
      <w:r w:rsidRPr="008B4EE9">
        <w:rPr>
          <w:rFonts w:ascii="Times New Roman" w:hAnsi="Times New Roman"/>
          <w:b/>
          <w:sz w:val="24"/>
          <w:szCs w:val="24"/>
        </w:rPr>
        <w:lastRenderedPageBreak/>
        <w:t>Слушали</w:t>
      </w:r>
      <w:r w:rsidR="009C5C0C" w:rsidRPr="008B4EE9">
        <w:rPr>
          <w:rFonts w:ascii="Times New Roman" w:hAnsi="Times New Roman"/>
          <w:b/>
          <w:sz w:val="24"/>
          <w:szCs w:val="24"/>
        </w:rPr>
        <w:t xml:space="preserve"> </w:t>
      </w:r>
      <w:r w:rsidR="004535FA" w:rsidRPr="008B4EE9">
        <w:rPr>
          <w:rFonts w:ascii="Times New Roman" w:hAnsi="Times New Roman"/>
          <w:b/>
          <w:sz w:val="24"/>
          <w:szCs w:val="24"/>
        </w:rPr>
        <w:t>Прудникову М. А.</w:t>
      </w:r>
      <w:r w:rsidR="008B04E2" w:rsidRPr="008B4EE9">
        <w:rPr>
          <w:rFonts w:ascii="Times New Roman" w:hAnsi="Times New Roman"/>
          <w:b/>
          <w:sz w:val="24"/>
          <w:szCs w:val="24"/>
        </w:rPr>
        <w:t xml:space="preserve">, </w:t>
      </w:r>
      <w:r w:rsidR="004535FA" w:rsidRPr="008B4EE9">
        <w:rPr>
          <w:rFonts w:ascii="Times New Roman" w:hAnsi="Times New Roman"/>
          <w:b/>
          <w:sz w:val="24"/>
          <w:szCs w:val="24"/>
        </w:rPr>
        <w:t>социального педагога</w:t>
      </w:r>
      <w:r w:rsidR="008B4EE9" w:rsidRPr="008B4EE9">
        <w:rPr>
          <w:rFonts w:ascii="Times New Roman" w:hAnsi="Times New Roman"/>
          <w:b/>
          <w:sz w:val="24"/>
          <w:szCs w:val="24"/>
        </w:rPr>
        <w:t xml:space="preserve">, которая ознакомила родителей с </w:t>
      </w:r>
      <w:r w:rsidR="008B4EE9" w:rsidRPr="008B4EE9">
        <w:rPr>
          <w:rFonts w:ascii="Times New Roman" w:hAnsi="Times New Roman"/>
          <w:sz w:val="24"/>
          <w:szCs w:val="24"/>
        </w:rPr>
        <w:t>а</w:t>
      </w:r>
      <w:r w:rsidR="008B4EE9" w:rsidRPr="008B4EE9">
        <w:rPr>
          <w:rFonts w:ascii="Times New Roman" w:hAnsi="Times New Roman"/>
          <w:sz w:val="24"/>
          <w:szCs w:val="24"/>
          <w:lang w:bidi="ru-RU"/>
        </w:rPr>
        <w:t xml:space="preserve">лгоритмом действий для родителей обучающихся </w:t>
      </w:r>
      <w:r w:rsidR="008B4EE9" w:rsidRPr="008B4EE9">
        <w:rPr>
          <w:rFonts w:ascii="Times New Roman" w:hAnsi="Times New Roman"/>
          <w:sz w:val="24"/>
          <w:szCs w:val="24"/>
          <w:lang w:bidi="ru-RU"/>
        </w:rPr>
        <w:t>по р</w:t>
      </w:r>
      <w:r w:rsidR="008B4EE9" w:rsidRPr="008B4EE9">
        <w:rPr>
          <w:rFonts w:ascii="Times New Roman" w:hAnsi="Times New Roman"/>
          <w:sz w:val="24"/>
          <w:szCs w:val="24"/>
          <w:lang w:bidi="ru-RU"/>
        </w:rPr>
        <w:t xml:space="preserve">аннему выявлению и реагированию на деструктивное поведение </w:t>
      </w:r>
      <w:r w:rsidR="008B4EE9" w:rsidRPr="008B4EE9">
        <w:rPr>
          <w:rFonts w:ascii="Times New Roman" w:hAnsi="Times New Roman"/>
          <w:sz w:val="24"/>
          <w:szCs w:val="24"/>
          <w:lang w:bidi="ru-RU"/>
        </w:rPr>
        <w:t>несове</w:t>
      </w:r>
      <w:r w:rsidR="008B4EE9" w:rsidRPr="008B4EE9">
        <w:rPr>
          <w:rFonts w:ascii="Times New Roman" w:hAnsi="Times New Roman"/>
          <w:sz w:val="24"/>
          <w:szCs w:val="24"/>
          <w:lang w:bidi="ru-RU"/>
        </w:rPr>
        <w:t xml:space="preserve">ршеннолетних, проявляющееся под </w:t>
      </w:r>
      <w:r w:rsidR="008B4EE9" w:rsidRPr="008B4EE9">
        <w:rPr>
          <w:rFonts w:ascii="Times New Roman" w:hAnsi="Times New Roman"/>
          <w:sz w:val="24"/>
          <w:szCs w:val="24"/>
          <w:lang w:bidi="ru-RU"/>
        </w:rPr>
        <w:t>возд</w:t>
      </w:r>
      <w:r w:rsidR="008B4EE9" w:rsidRPr="008B4EE9">
        <w:rPr>
          <w:rFonts w:ascii="Times New Roman" w:hAnsi="Times New Roman"/>
          <w:sz w:val="24"/>
          <w:szCs w:val="24"/>
          <w:lang w:bidi="ru-RU"/>
        </w:rPr>
        <w:t xml:space="preserve">ействием информации негативного </w:t>
      </w:r>
      <w:r w:rsidR="008B4EE9" w:rsidRPr="008B4EE9">
        <w:rPr>
          <w:rFonts w:ascii="Times New Roman" w:hAnsi="Times New Roman"/>
          <w:sz w:val="24"/>
          <w:szCs w:val="24"/>
          <w:lang w:bidi="ru-RU"/>
        </w:rPr>
        <w:t>характера, распространяемой в сети Интернет</w:t>
      </w:r>
      <w:r w:rsidR="008B4EE9" w:rsidRPr="008B4EE9">
        <w:rPr>
          <w:rFonts w:ascii="Times New Roman" w:hAnsi="Times New Roman"/>
          <w:sz w:val="24"/>
          <w:szCs w:val="24"/>
          <w:lang w:bidi="ru-RU"/>
        </w:rPr>
        <w:t>».</w:t>
      </w:r>
      <w:r w:rsidR="008B4EE9" w:rsidRPr="008B4EE9">
        <w:rPr>
          <w:rFonts w:ascii="Times New Roman" w:hAnsi="Times New Roman"/>
          <w:b/>
          <w:bCs/>
          <w:sz w:val="24"/>
          <w:szCs w:val="24"/>
          <w:lang w:bidi="ru-RU"/>
        </w:rPr>
        <w:t xml:space="preserve"> </w:t>
      </w:r>
    </w:p>
    <w:p w:rsidR="008B4EE9" w:rsidRPr="008B4EE9" w:rsidRDefault="008B4EE9" w:rsidP="008B4EE9">
      <w:pPr>
        <w:pStyle w:val="a3"/>
        <w:shd w:val="clear" w:color="auto" w:fill="FFFFFF"/>
        <w:ind w:left="-426" w:right="-850"/>
        <w:rPr>
          <w:rFonts w:ascii="Times New Roman" w:hAnsi="Times New Roman"/>
          <w:b/>
          <w:bCs/>
          <w:sz w:val="24"/>
          <w:szCs w:val="24"/>
          <w:lang w:bidi="ru-RU"/>
        </w:rPr>
      </w:pPr>
      <w:r w:rsidRPr="008B4EE9">
        <w:rPr>
          <w:rFonts w:ascii="Times New Roman" w:hAnsi="Times New Roman"/>
          <w:bCs/>
          <w:sz w:val="24"/>
          <w:szCs w:val="24"/>
          <w:lang w:bidi="ru-RU"/>
        </w:rPr>
        <w:t xml:space="preserve">Деструктивное поведение </w:t>
      </w:r>
      <w:r w:rsidRPr="008B4EE9">
        <w:rPr>
          <w:rFonts w:ascii="Times New Roman" w:hAnsi="Times New Roman"/>
          <w:sz w:val="24"/>
          <w:szCs w:val="24"/>
          <w:lang w:bidi="ru-RU"/>
        </w:rPr>
        <w:t>- это действия (словесные или практические), направленные на разрушение внешних и внутренних структур; стремление человека нарушить свою внутреннюю гармонию, нанести вред себе или окружающим.</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Проявления у несовершеннолетнего деструктивного поведения могут стать источником повышенной опасности как для него самого, так и для его близких, окружающих, общества в целом. Игнорирование или несвоевременное выявление взрослыми признаков деструктивного поведения у ребенка нередко приводит к причинению им физического вреда самому себе, окружающим, суицидальным поступкам, появлению зависимостей (токсикомания, алкоголизм и иные).</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За некоторые деструкти</w:t>
      </w:r>
      <w:r>
        <w:rPr>
          <w:rFonts w:ascii="Times New Roman" w:hAnsi="Times New Roman"/>
          <w:sz w:val="24"/>
          <w:szCs w:val="24"/>
          <w:lang w:bidi="ru-RU"/>
        </w:rPr>
        <w:t xml:space="preserve">вные действия </w:t>
      </w:r>
      <w:r>
        <w:rPr>
          <w:rFonts w:ascii="Times New Roman" w:hAnsi="Times New Roman"/>
          <w:sz w:val="24"/>
          <w:szCs w:val="24"/>
          <w:lang w:bidi="ru-RU"/>
        </w:rPr>
        <w:tab/>
        <w:t xml:space="preserve">несовершеннолетними законодательством </w:t>
      </w:r>
      <w:r w:rsidRPr="008B4EE9">
        <w:rPr>
          <w:rFonts w:ascii="Times New Roman" w:hAnsi="Times New Roman"/>
          <w:sz w:val="24"/>
          <w:szCs w:val="24"/>
          <w:lang w:bidi="ru-RU"/>
        </w:rPr>
        <w:t>Российской Федерации предусмотрена административная или уголовная ответственность.</w:t>
      </w:r>
    </w:p>
    <w:p w:rsidR="008B4EE9" w:rsidRPr="008B4EE9" w:rsidRDefault="008B4EE9" w:rsidP="008B4EE9">
      <w:pPr>
        <w:pStyle w:val="a3"/>
        <w:shd w:val="clear" w:color="auto" w:fill="FFFFFF"/>
        <w:spacing w:after="0" w:line="240" w:lineRule="auto"/>
        <w:ind w:left="-426" w:right="-850"/>
        <w:jc w:val="both"/>
        <w:rPr>
          <w:rFonts w:ascii="Times New Roman" w:hAnsi="Times New Roman"/>
          <w:b/>
          <w:bCs/>
          <w:sz w:val="24"/>
          <w:szCs w:val="24"/>
          <w:lang w:bidi="ru-RU"/>
        </w:rPr>
      </w:pPr>
      <w:bookmarkStart w:id="0" w:name="bookmark0"/>
      <w:r w:rsidRPr="008B4EE9">
        <w:rPr>
          <w:rFonts w:ascii="Times New Roman" w:hAnsi="Times New Roman"/>
          <w:b/>
          <w:bCs/>
          <w:sz w:val="24"/>
          <w:szCs w:val="24"/>
          <w:lang w:bidi="ru-RU"/>
        </w:rPr>
        <w:t>Проявления деструктивного поведения</w:t>
      </w:r>
      <w:bookmarkEnd w:id="0"/>
      <w:r w:rsidRPr="008B4EE9">
        <w:rPr>
          <w:rFonts w:ascii="Times New Roman" w:hAnsi="Times New Roman"/>
          <w:b/>
          <w:bCs/>
          <w:sz w:val="24"/>
          <w:szCs w:val="24"/>
          <w:lang w:bidi="ru-RU"/>
        </w:rPr>
        <w:t xml:space="preserve"> </w:t>
      </w:r>
      <w:r w:rsidRPr="008B4EE9">
        <w:rPr>
          <w:rFonts w:ascii="Times New Roman" w:hAnsi="Times New Roman"/>
          <w:b/>
          <w:bCs/>
          <w:iCs/>
          <w:sz w:val="24"/>
          <w:szCs w:val="24"/>
          <w:lang w:bidi="ru-RU"/>
        </w:rPr>
        <w:t xml:space="preserve">по отношению к себе </w:t>
      </w:r>
      <w:r w:rsidRPr="008B4EE9">
        <w:rPr>
          <w:rFonts w:ascii="Times New Roman" w:hAnsi="Times New Roman"/>
          <w:b/>
          <w:bCs/>
          <w:iCs/>
          <w:sz w:val="24"/>
          <w:szCs w:val="24"/>
          <w:lang w:bidi="ru-RU"/>
        </w:rPr>
        <w:t>:</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действия с риском для жизни и (или) здоровья (паркур, зацепинг и иные);</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суицидальное поведение, суицид;</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интернет - зависимость, патологическая страсть к азартным играм;</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чрезмерное видоизменение собственного тела (татуировки,</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шрамирование, пирсинг);</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употребление алкоголя, наркотиков, психоактивных веществ.</w:t>
      </w:r>
    </w:p>
    <w:p w:rsidR="008B4EE9" w:rsidRPr="008B4EE9" w:rsidRDefault="008B4EE9" w:rsidP="008B4EE9">
      <w:pPr>
        <w:pStyle w:val="a3"/>
        <w:shd w:val="clear" w:color="auto" w:fill="FFFFFF"/>
        <w:spacing w:after="0" w:line="240" w:lineRule="auto"/>
        <w:ind w:left="-426" w:right="-850"/>
        <w:jc w:val="both"/>
        <w:rPr>
          <w:rFonts w:ascii="Times New Roman" w:hAnsi="Times New Roman"/>
          <w:bCs/>
          <w:iCs/>
          <w:sz w:val="24"/>
          <w:szCs w:val="24"/>
          <w:lang w:bidi="ru-RU"/>
        </w:rPr>
      </w:pPr>
      <w:r w:rsidRPr="008B4EE9">
        <w:rPr>
          <w:rFonts w:ascii="Times New Roman" w:hAnsi="Times New Roman"/>
          <w:b/>
          <w:bCs/>
          <w:iCs/>
          <w:sz w:val="24"/>
          <w:szCs w:val="24"/>
          <w:lang w:bidi="ru-RU"/>
        </w:rPr>
        <w:t>По отношению к окружающим и внешней среде</w:t>
      </w:r>
      <w:r w:rsidRPr="008B4EE9">
        <w:rPr>
          <w:rFonts w:ascii="Times New Roman" w:hAnsi="Times New Roman"/>
          <w:bCs/>
          <w:iCs/>
          <w:sz w:val="24"/>
          <w:szCs w:val="24"/>
          <w:lang w:bidi="ru-RU"/>
        </w:rPr>
        <w:t xml:space="preserve"> </w:t>
      </w:r>
      <w:r w:rsidRPr="008B4EE9">
        <w:rPr>
          <w:rFonts w:ascii="Times New Roman" w:hAnsi="Times New Roman"/>
          <w:bCs/>
          <w:iCs/>
          <w:sz w:val="24"/>
          <w:szCs w:val="24"/>
          <w:lang w:bidi="ru-RU"/>
        </w:rPr>
        <w:t>:</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моральное унижение других людей, провоцирование конфликтов, участие в травле (буллинге)</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причинение физического ущерба другим людям (побои, драки (регулярные и/или массовые), убийство)</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вандализм (порча неодушевленных предметов, разрушение памятников архитектуры, произведений искусства и др.)</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жестокость к животным (пытки, умерщвление, издевательства)</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намеренное нарушение социальных отношений (революционные действия, террористические акты, перевороты, протестные движения с агрессивными проявлениями, экстремизм)</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6.экоцид (нанесение вреда объектам природы)</w:t>
      </w:r>
    </w:p>
    <w:p w:rsidR="008B4EE9" w:rsidRPr="008B4EE9" w:rsidRDefault="008B4EE9" w:rsidP="008B4EE9">
      <w:pPr>
        <w:pStyle w:val="a3"/>
        <w:shd w:val="clear" w:color="auto" w:fill="FFFFFF"/>
        <w:spacing w:after="0" w:line="240" w:lineRule="auto"/>
        <w:ind w:left="-426" w:right="-850"/>
        <w:jc w:val="center"/>
        <w:rPr>
          <w:rFonts w:ascii="Times New Roman" w:hAnsi="Times New Roman"/>
          <w:b/>
          <w:bCs/>
          <w:sz w:val="24"/>
          <w:szCs w:val="24"/>
          <w:lang w:bidi="ru-RU"/>
        </w:rPr>
      </w:pPr>
      <w:bookmarkStart w:id="1" w:name="bookmark1"/>
      <w:r w:rsidRPr="008B4EE9">
        <w:rPr>
          <w:rFonts w:ascii="Times New Roman" w:hAnsi="Times New Roman"/>
          <w:b/>
          <w:bCs/>
          <w:sz w:val="24"/>
          <w:szCs w:val="24"/>
          <w:lang w:bidi="ru-RU"/>
        </w:rPr>
        <w:t>Какие при</w:t>
      </w:r>
      <w:r>
        <w:rPr>
          <w:rFonts w:ascii="Times New Roman" w:hAnsi="Times New Roman"/>
          <w:b/>
          <w:bCs/>
          <w:sz w:val="24"/>
          <w:szCs w:val="24"/>
          <w:lang w:bidi="ru-RU"/>
        </w:rPr>
        <w:t xml:space="preserve">знаки деструктивноого поведения </w:t>
      </w:r>
      <w:r w:rsidRPr="008B4EE9">
        <w:rPr>
          <w:rFonts w:ascii="Times New Roman" w:hAnsi="Times New Roman"/>
          <w:b/>
          <w:bCs/>
          <w:sz w:val="24"/>
          <w:szCs w:val="24"/>
          <w:lang w:bidi="ru-RU"/>
        </w:rPr>
        <w:t>должны вас насторожить</w:t>
      </w:r>
      <w:bookmarkEnd w:id="1"/>
    </w:p>
    <w:p w:rsidR="008B4EE9" w:rsidRPr="008B4EE9" w:rsidRDefault="008B4EE9" w:rsidP="008B4EE9">
      <w:pPr>
        <w:pStyle w:val="a3"/>
        <w:shd w:val="clear" w:color="auto" w:fill="FFFFFF"/>
        <w:spacing w:after="0" w:line="240" w:lineRule="auto"/>
        <w:ind w:left="-426" w:right="-850"/>
        <w:jc w:val="both"/>
        <w:rPr>
          <w:rFonts w:ascii="Times New Roman" w:hAnsi="Times New Roman"/>
          <w:b/>
          <w:bCs/>
          <w:sz w:val="24"/>
          <w:szCs w:val="24"/>
          <w:lang w:bidi="ru-RU"/>
        </w:rPr>
      </w:pPr>
      <w:bookmarkStart w:id="2" w:name="bookmark2"/>
      <w:r w:rsidRPr="008B4EE9">
        <w:rPr>
          <w:rFonts w:ascii="Times New Roman" w:hAnsi="Times New Roman"/>
          <w:b/>
          <w:bCs/>
          <w:sz w:val="24"/>
          <w:szCs w:val="24"/>
          <w:lang w:bidi="ru-RU"/>
        </w:rPr>
        <w:t>Психологические признаки</w:t>
      </w:r>
      <w:bookmarkEnd w:id="2"/>
      <w:r w:rsidRPr="008B4EE9">
        <w:rPr>
          <w:rFonts w:ascii="Times New Roman" w:hAnsi="Times New Roman"/>
          <w:b/>
          <w:bCs/>
          <w:sz w:val="24"/>
          <w:szCs w:val="24"/>
          <w:lang w:bidi="ru-RU"/>
        </w:rPr>
        <w:t>:</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повышенная возбудимость (преувеличенная и/или несоответствующа эмоциональная реакция: смеется без повода или смеется над смертью, плачет без повода или плачет при позитивных сообщениях, агрессивно реагирует на незначительные замечанйя или шутки), тревожность, перерастающая в грубость, откровенную агрессию</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 xml:space="preserve">зацикленность на негативных эмоциях, склонность к депрессиям </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 xml:space="preserve">утрата прежнего эмоционального контакта с близкими людьми </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проявление навязчивых движений</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избегание зрительного контакта (уводит взгляд, предпочитает смотреть вниз, себе под ноги)</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 xml:space="preserve">неспособность сопереживать, сочувствовать другим людям </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 xml:space="preserve">стремление показать свое «бесстрашие» окружающим </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 xml:space="preserve">стремление быть в центре внимания любой ценой </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 xml:space="preserve">нелюдимость, отчужденность в школьной среде, в семейно-бытовых взаимоотношениях, отсутствие друзей, низкие навыки общении </w:t>
      </w:r>
    </w:p>
    <w:p w:rsidR="008B4EE9" w:rsidRPr="008B4EE9" w:rsidRDefault="008B4EE9" w:rsidP="008B4EE9">
      <w:pPr>
        <w:pStyle w:val="a3"/>
        <w:shd w:val="clear" w:color="auto" w:fill="FFFFFF"/>
        <w:spacing w:after="0" w:line="240" w:lineRule="auto"/>
        <w:ind w:left="-426" w:right="-850"/>
        <w:jc w:val="both"/>
        <w:rPr>
          <w:rFonts w:ascii="Times New Roman" w:hAnsi="Times New Roman"/>
          <w:b/>
          <w:sz w:val="24"/>
          <w:szCs w:val="24"/>
          <w:lang w:bidi="ru-RU"/>
        </w:rPr>
      </w:pPr>
      <w:r w:rsidRPr="008B4EE9">
        <w:rPr>
          <w:rFonts w:ascii="Times New Roman" w:hAnsi="Times New Roman"/>
          <w:b/>
          <w:bCs/>
          <w:sz w:val="24"/>
          <w:szCs w:val="24"/>
          <w:lang w:bidi="ru-RU"/>
        </w:rPr>
        <w:t>Изменения во внешнем виде</w:t>
      </w:r>
      <w:r w:rsidRPr="008B4EE9">
        <w:rPr>
          <w:rFonts w:ascii="Times New Roman" w:hAnsi="Times New Roman"/>
          <w:b/>
          <w:bCs/>
          <w:sz w:val="24"/>
          <w:szCs w:val="24"/>
          <w:lang w:bidi="ru-RU"/>
        </w:rPr>
        <w:t>:</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использование деструктивной символики во внешнем виде (одежда с агрессивными надписями и изображениями, смена обуви на «грубую», военизированную)</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нежелание следить за своим внешним видом</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наличие (появление) синяков, ран, царапин на теле или голове</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появление следов краски на одежде, руках (в случае нанесения на поверхности рекламы интернет-магазинов наркотиков часто используются аэрозольные баллоны)</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появление у несовершеннолетнего дорогостоящей обуви, одежды, других вещей, собственных денежных средств, источник получения которых он не может объяснить (данный факт может свидетельствовать о получении дохода от наркоторговли)</w:t>
      </w:r>
    </w:p>
    <w:p w:rsidR="008B4EE9" w:rsidRPr="008B4EE9" w:rsidRDefault="008B4EE9" w:rsidP="008B4EE9">
      <w:pPr>
        <w:shd w:val="clear" w:color="auto" w:fill="FFFFFF"/>
        <w:spacing w:after="0" w:line="240" w:lineRule="auto"/>
        <w:ind w:right="-850"/>
        <w:jc w:val="center"/>
        <w:rPr>
          <w:rFonts w:ascii="Times New Roman" w:hAnsi="Times New Roman"/>
          <w:b/>
          <w:bCs/>
          <w:sz w:val="24"/>
          <w:szCs w:val="24"/>
          <w:lang w:bidi="ru-RU"/>
        </w:rPr>
      </w:pPr>
      <w:bookmarkStart w:id="3" w:name="bookmark3"/>
      <w:r w:rsidRPr="008B4EE9">
        <w:rPr>
          <w:rFonts w:ascii="Times New Roman" w:hAnsi="Times New Roman"/>
          <w:b/>
          <w:bCs/>
          <w:sz w:val="24"/>
          <w:szCs w:val="24"/>
          <w:lang w:bidi="ru-RU"/>
        </w:rPr>
        <w:lastRenderedPageBreak/>
        <w:t>Основные опасности в интернете для детей и подростков</w:t>
      </w:r>
      <w:bookmarkEnd w:id="3"/>
    </w:p>
    <w:p w:rsidR="008B4EE9" w:rsidRPr="008B4EE9" w:rsidRDefault="008B4EE9" w:rsidP="008B4EE9">
      <w:pPr>
        <w:pStyle w:val="a3"/>
        <w:shd w:val="clear" w:color="auto" w:fill="FFFFFF"/>
        <w:spacing w:after="0" w:line="240" w:lineRule="auto"/>
        <w:ind w:left="-426" w:right="-850"/>
        <w:jc w:val="both"/>
        <w:rPr>
          <w:rFonts w:ascii="Times New Roman" w:hAnsi="Times New Roman"/>
          <w:b/>
          <w:bCs/>
          <w:iCs/>
          <w:sz w:val="24"/>
          <w:szCs w:val="24"/>
          <w:lang w:bidi="ru-RU"/>
        </w:rPr>
      </w:pPr>
      <w:r w:rsidRPr="008B4EE9">
        <w:rPr>
          <w:rFonts w:ascii="Times New Roman" w:hAnsi="Times New Roman"/>
          <w:b/>
          <w:bCs/>
          <w:iCs/>
          <w:sz w:val="24"/>
          <w:szCs w:val="24"/>
          <w:lang w:bidi="ru-RU"/>
        </w:rPr>
        <w:t>Технические риски</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-незаконный сбор персональных данных несовершеннолетних и (или) распространение их в открытом доступе</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-повреждение устройств, распространение имеющейся на них информации, повреждение программного обеспечения, кража персональных данных в результате действия вредоносных программ</w:t>
      </w:r>
    </w:p>
    <w:p w:rsidR="008B4EE9" w:rsidRPr="008B4EE9" w:rsidRDefault="008B4EE9" w:rsidP="008B4EE9">
      <w:pPr>
        <w:pStyle w:val="a3"/>
        <w:shd w:val="clear" w:color="auto" w:fill="FFFFFF"/>
        <w:spacing w:after="0" w:line="240" w:lineRule="auto"/>
        <w:ind w:left="-426" w:right="-850"/>
        <w:jc w:val="both"/>
        <w:rPr>
          <w:rFonts w:ascii="Times New Roman" w:hAnsi="Times New Roman"/>
          <w:b/>
          <w:bCs/>
          <w:iCs/>
          <w:sz w:val="24"/>
          <w:szCs w:val="24"/>
          <w:lang w:bidi="ru-RU"/>
        </w:rPr>
      </w:pPr>
      <w:r w:rsidRPr="008B4EE9">
        <w:rPr>
          <w:rFonts w:ascii="Times New Roman" w:hAnsi="Times New Roman"/>
          <w:b/>
          <w:bCs/>
          <w:iCs/>
          <w:sz w:val="24"/>
          <w:szCs w:val="24"/>
          <w:lang w:bidi="ru-RU"/>
        </w:rPr>
        <w:t>Контентные риски</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-«шок-контент» (материалы (тексты, фото, видео, аудио), которые законодательно запрещены для публикации; вызывают у пользователя резко негативные чувства и ощущения: страх, ужас, отвращение, унижение)</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просмотр сайтов для взрослых</w:t>
      </w:r>
    </w:p>
    <w:p w:rsidR="008B4EE9" w:rsidRPr="008B4EE9" w:rsidRDefault="008B4EE9" w:rsidP="008B4EE9">
      <w:pPr>
        <w:pStyle w:val="a3"/>
        <w:shd w:val="clear" w:color="auto" w:fill="FFFFFF"/>
        <w:spacing w:after="0" w:line="240" w:lineRule="auto"/>
        <w:ind w:left="-426" w:right="-850"/>
        <w:jc w:val="both"/>
        <w:rPr>
          <w:rFonts w:ascii="Times New Roman" w:hAnsi="Times New Roman"/>
          <w:b/>
          <w:bCs/>
          <w:iCs/>
          <w:sz w:val="24"/>
          <w:szCs w:val="24"/>
          <w:lang w:bidi="ru-RU"/>
        </w:rPr>
      </w:pPr>
      <w:r w:rsidRPr="008B4EE9">
        <w:rPr>
          <w:rFonts w:ascii="Times New Roman" w:hAnsi="Times New Roman"/>
          <w:b/>
          <w:bCs/>
          <w:iCs/>
          <w:sz w:val="24"/>
          <w:szCs w:val="24"/>
          <w:lang w:bidi="ru-RU"/>
        </w:rPr>
        <w:t>Коммуникационные риски</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-кибербуллинг (интернет травля)</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-манипуляция сознанием детей и подростков (пропаганда экстремистского, антисоциального поведения, суицидов, вовлечение в опасные игры)</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-«незнакомый друг» в социальных сетях</w:t>
      </w:r>
    </w:p>
    <w:p w:rsidR="008B4EE9" w:rsidRPr="008B4EE9" w:rsidRDefault="008B4EE9" w:rsidP="008B4EE9">
      <w:pPr>
        <w:pStyle w:val="a3"/>
        <w:shd w:val="clear" w:color="auto" w:fill="FFFFFF"/>
        <w:spacing w:after="0" w:line="240" w:lineRule="auto"/>
        <w:ind w:left="-426" w:right="-850"/>
        <w:jc w:val="both"/>
        <w:rPr>
          <w:rFonts w:ascii="Times New Roman" w:hAnsi="Times New Roman"/>
          <w:b/>
          <w:bCs/>
          <w:iCs/>
          <w:sz w:val="24"/>
          <w:szCs w:val="24"/>
          <w:lang w:bidi="ru-RU"/>
        </w:rPr>
      </w:pPr>
      <w:r w:rsidRPr="008B4EE9">
        <w:rPr>
          <w:rFonts w:ascii="Times New Roman" w:hAnsi="Times New Roman"/>
          <w:b/>
          <w:bCs/>
          <w:iCs/>
          <w:sz w:val="24"/>
          <w:szCs w:val="24"/>
          <w:lang w:bidi="ru-RU"/>
        </w:rPr>
        <w:t>Потребительские риски</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-кибермошенничество</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-кража личных данных техническими средствами</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-хищение персональной информации в процессе интернет-шопинга</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В группе риска находятся дети и подростки, которым не хватает родительского внимания и поддержки, а также те, чье нахождение в сети Интернет не контролируется родителями.</w:t>
      </w:r>
    </w:p>
    <w:p w:rsidR="008B4EE9" w:rsidRDefault="008B4EE9" w:rsidP="008B4EE9">
      <w:pPr>
        <w:shd w:val="clear" w:color="auto" w:fill="FFFFFF"/>
        <w:spacing w:after="0" w:line="240" w:lineRule="auto"/>
        <w:ind w:left="-426" w:right="-850"/>
        <w:jc w:val="both"/>
        <w:rPr>
          <w:rFonts w:ascii="Times New Roman" w:hAnsi="Times New Roman"/>
          <w:b/>
          <w:bCs/>
          <w:sz w:val="24"/>
          <w:szCs w:val="24"/>
          <w:lang w:bidi="ru-RU"/>
        </w:rPr>
      </w:pPr>
      <w:bookmarkStart w:id="4" w:name="bookmark4"/>
      <w:r w:rsidRPr="008B4EE9">
        <w:rPr>
          <w:rFonts w:ascii="Times New Roman" w:hAnsi="Times New Roman"/>
          <w:b/>
          <w:bCs/>
          <w:sz w:val="24"/>
          <w:szCs w:val="24"/>
          <w:lang w:bidi="ru-RU"/>
        </w:rPr>
        <w:t>Что делать, чтобы оградить ребен</w:t>
      </w:r>
      <w:r>
        <w:rPr>
          <w:rFonts w:ascii="Times New Roman" w:hAnsi="Times New Roman"/>
          <w:b/>
          <w:bCs/>
          <w:sz w:val="24"/>
          <w:szCs w:val="24"/>
          <w:lang w:bidi="ru-RU"/>
        </w:rPr>
        <w:t xml:space="preserve">ка от негативного </w:t>
      </w:r>
      <w:r w:rsidRPr="008B4EE9">
        <w:rPr>
          <w:rFonts w:ascii="Times New Roman" w:hAnsi="Times New Roman"/>
          <w:b/>
          <w:bCs/>
          <w:sz w:val="24"/>
          <w:szCs w:val="24"/>
          <w:lang w:bidi="ru-RU"/>
        </w:rPr>
        <w:t>воздействия в сети интернет</w:t>
      </w:r>
      <w:bookmarkEnd w:id="4"/>
      <w:r>
        <w:rPr>
          <w:rFonts w:ascii="Times New Roman" w:hAnsi="Times New Roman"/>
          <w:b/>
          <w:bCs/>
          <w:sz w:val="24"/>
          <w:szCs w:val="24"/>
          <w:lang w:bidi="ru-RU"/>
        </w:rPr>
        <w:t>.</w:t>
      </w:r>
    </w:p>
    <w:p w:rsidR="008B4EE9" w:rsidRPr="008B4EE9" w:rsidRDefault="008B4EE9" w:rsidP="008B4EE9">
      <w:pPr>
        <w:pStyle w:val="a3"/>
        <w:numPr>
          <w:ilvl w:val="0"/>
          <w:numId w:val="23"/>
        </w:numPr>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приучать себя и ребенка к конфиденциальности: не сообщать персональные данные, адрес, не рассказывать о материальном состоянии семьи, не делиться проблемами публично.</w:t>
      </w:r>
    </w:p>
    <w:p w:rsidR="008B4EE9" w:rsidRPr="008B4EE9" w:rsidRDefault="008B4EE9" w:rsidP="008B4EE9">
      <w:pPr>
        <w:pStyle w:val="a3"/>
        <w:numPr>
          <w:ilvl w:val="0"/>
          <w:numId w:val="23"/>
        </w:numPr>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осваивать Интернет- технологии, завести аккаунт в популярных социальных сетях (особенно, если там зарегистрирован ребенок) обязательно объяснять ребенку, что далеко не все, что он может прочесть или увидеть в Интернете, правда.</w:t>
      </w:r>
    </w:p>
    <w:p w:rsidR="008B4EE9" w:rsidRPr="008B4EE9" w:rsidRDefault="008B4EE9" w:rsidP="008B4EE9">
      <w:pPr>
        <w:pStyle w:val="a3"/>
        <w:numPr>
          <w:ilvl w:val="0"/>
          <w:numId w:val="23"/>
        </w:numPr>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стать другом своему ребенку в социальных сетях (делиться позитивной информацией, изучать поступающие от него ссылки, узнавать о виртуальных друзьях, о встречах ребенка с ними в реальной жизни; если ребенка что-то пугает или настораживает, ему кто-то угрожает в социальных сетях, в переписке, то он обязательно должен сообщить об этом родителям).</w:t>
      </w:r>
    </w:p>
    <w:p w:rsidR="008B4EE9" w:rsidRPr="008B4EE9" w:rsidRDefault="008B4EE9" w:rsidP="008B4EE9">
      <w:pPr>
        <w:pStyle w:val="a3"/>
        <w:numPr>
          <w:ilvl w:val="0"/>
          <w:numId w:val="23"/>
        </w:numPr>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ограничивать время пользования гаджетами с выходом в Интернет</w:t>
      </w:r>
      <w:r w:rsidRPr="008B4EE9">
        <w:rPr>
          <w:rFonts w:ascii="Times New Roman" w:hAnsi="Times New Roman"/>
          <w:sz w:val="24"/>
          <w:szCs w:val="24"/>
          <w:lang w:bidi="ru-RU"/>
        </w:rPr>
        <w:br/>
        <w:t>(проведите ВМЕСТЕ с ребенком час без Интернета, а потом и день без него.</w:t>
      </w:r>
    </w:p>
    <w:p w:rsidR="008B4EE9" w:rsidRPr="008B4EE9" w:rsidRDefault="008B4EE9" w:rsidP="008B4EE9">
      <w:pPr>
        <w:pStyle w:val="a3"/>
        <w:numPr>
          <w:ilvl w:val="0"/>
          <w:numId w:val="23"/>
        </w:numPr>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договориться о возможности установки на гаджеты ребенка новых программ и приложений только с родительского ведома и согласия.</w:t>
      </w:r>
    </w:p>
    <w:p w:rsidR="008B4EE9" w:rsidRPr="008B4EE9" w:rsidRDefault="008B4EE9" w:rsidP="008B4EE9">
      <w:pPr>
        <w:pStyle w:val="a3"/>
        <w:shd w:val="clear" w:color="auto" w:fill="FFFFFF"/>
        <w:spacing w:after="0" w:line="240" w:lineRule="auto"/>
        <w:ind w:left="-426" w:right="-850"/>
        <w:jc w:val="center"/>
        <w:rPr>
          <w:rFonts w:ascii="Times New Roman" w:hAnsi="Times New Roman"/>
          <w:b/>
          <w:bCs/>
          <w:sz w:val="24"/>
          <w:szCs w:val="24"/>
          <w:lang w:bidi="ru-RU"/>
        </w:rPr>
      </w:pPr>
      <w:bookmarkStart w:id="5" w:name="bookmark5"/>
      <w:r w:rsidRPr="008B4EE9">
        <w:rPr>
          <w:rFonts w:ascii="Times New Roman" w:hAnsi="Times New Roman"/>
          <w:b/>
          <w:bCs/>
          <w:sz w:val="24"/>
          <w:szCs w:val="24"/>
          <w:lang w:bidi="ru-RU"/>
        </w:rPr>
        <w:t>Что делать п</w:t>
      </w:r>
      <w:r>
        <w:rPr>
          <w:rFonts w:ascii="Times New Roman" w:hAnsi="Times New Roman"/>
          <w:b/>
          <w:bCs/>
          <w:sz w:val="24"/>
          <w:szCs w:val="24"/>
          <w:lang w:bidi="ru-RU"/>
        </w:rPr>
        <w:t xml:space="preserve">ри выявлении тревожных сигналов </w:t>
      </w:r>
      <w:r w:rsidRPr="008B4EE9">
        <w:rPr>
          <w:rFonts w:ascii="Times New Roman" w:hAnsi="Times New Roman"/>
          <w:b/>
          <w:bCs/>
          <w:sz w:val="24"/>
          <w:szCs w:val="24"/>
          <w:lang w:bidi="ru-RU"/>
        </w:rPr>
        <w:t>деструктивного поведения ребенка</w:t>
      </w:r>
      <w:bookmarkEnd w:id="5"/>
      <w:r>
        <w:rPr>
          <w:rFonts w:ascii="Times New Roman" w:hAnsi="Times New Roman"/>
          <w:b/>
          <w:bCs/>
          <w:sz w:val="24"/>
          <w:szCs w:val="24"/>
          <w:lang w:bidi="ru-RU"/>
        </w:rPr>
        <w:t>.</w:t>
      </w:r>
    </w:p>
    <w:p w:rsidR="008B4EE9" w:rsidRPr="008B4EE9" w:rsidRDefault="008B4EE9" w:rsidP="008B4EE9">
      <w:pPr>
        <w:pStyle w:val="a3"/>
        <w:shd w:val="clear" w:color="auto" w:fill="FFFFFF"/>
        <w:spacing w:after="0" w:line="240" w:lineRule="auto"/>
        <w:ind w:left="-426" w:right="-850"/>
        <w:jc w:val="both"/>
        <w:rPr>
          <w:rFonts w:ascii="Times New Roman" w:hAnsi="Times New Roman"/>
          <w:b/>
          <w:bCs/>
          <w:sz w:val="24"/>
          <w:szCs w:val="24"/>
          <w:lang w:bidi="ru-RU"/>
        </w:rPr>
      </w:pPr>
      <w:bookmarkStart w:id="6" w:name="bookmark6"/>
      <w:r w:rsidRPr="008B4EE9">
        <w:rPr>
          <w:rFonts w:ascii="Times New Roman" w:hAnsi="Times New Roman"/>
          <w:b/>
          <w:bCs/>
          <w:sz w:val="24"/>
          <w:szCs w:val="24"/>
          <w:lang w:bidi="ru-RU"/>
        </w:rPr>
        <w:t>Родителям рекомендуется</w:t>
      </w:r>
      <w:bookmarkEnd w:id="6"/>
      <w:r>
        <w:rPr>
          <w:rFonts w:ascii="Times New Roman" w:hAnsi="Times New Roman"/>
          <w:b/>
          <w:bCs/>
          <w:sz w:val="24"/>
          <w:szCs w:val="24"/>
          <w:lang w:bidi="ru-RU"/>
        </w:rPr>
        <w:t>:</w:t>
      </w:r>
    </w:p>
    <w:p w:rsidR="008B4EE9" w:rsidRPr="008B4EE9" w:rsidRDefault="008B4EE9" w:rsidP="008B4EE9">
      <w:pPr>
        <w:pStyle w:val="a3"/>
        <w:numPr>
          <w:ilvl w:val="0"/>
          <w:numId w:val="23"/>
        </w:numPr>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проявить к ребенку ласку и заботу, постараться открыто обсудить причины поведения, появления деструктивных признаков, но при этом не допускать в речи осуждающих фраз и не обвинять его в совершении чего-либо предосудительного</w:t>
      </w:r>
    </w:p>
    <w:p w:rsidR="008B4EE9" w:rsidRPr="008B4EE9" w:rsidRDefault="008B4EE9" w:rsidP="008B4EE9">
      <w:pPr>
        <w:pStyle w:val="a3"/>
        <w:numPr>
          <w:ilvl w:val="0"/>
          <w:numId w:val="23"/>
        </w:numPr>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рассказать о своих проблемах и переживаниях в его возрасте, о собственном отношении к выявленной проблеме (к наркотикам, жестокости, травле, протестным движениям и др.)</w:t>
      </w:r>
    </w:p>
    <w:p w:rsidR="008B4EE9" w:rsidRPr="008B4EE9" w:rsidRDefault="008B4EE9" w:rsidP="008B4EE9">
      <w:pPr>
        <w:pStyle w:val="a3"/>
        <w:numPr>
          <w:ilvl w:val="0"/>
          <w:numId w:val="23"/>
        </w:numPr>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принять меры по кратковременному изменению информационной среды несовершеннолетнего, обеспечить совместный с ним досуг в течение нескольких дней (например, без предупреждения отправиться в гости, в другой населенный пункт, на дачу, в горы или на море; внезапная пропажа ребенка из поля зрения лица, вовлекающего в деструкцию, часто влечет прекращение дальнейшего «сотрудничества»)</w:t>
      </w:r>
    </w:p>
    <w:p w:rsidR="008B4EE9" w:rsidRPr="008B4EE9" w:rsidRDefault="008B4EE9" w:rsidP="008B4EE9">
      <w:pPr>
        <w:pStyle w:val="a3"/>
        <w:shd w:val="clear" w:color="auto" w:fill="FFFFFF"/>
        <w:spacing w:after="0" w:line="240" w:lineRule="auto"/>
        <w:ind w:left="-426" w:right="-850"/>
        <w:rPr>
          <w:rFonts w:ascii="Times New Roman" w:hAnsi="Times New Roman"/>
          <w:b/>
          <w:bCs/>
          <w:sz w:val="24"/>
          <w:szCs w:val="24"/>
          <w:lang w:bidi="ru-RU"/>
        </w:rPr>
      </w:pPr>
      <w:bookmarkStart w:id="7" w:name="bookmark8"/>
      <w:r w:rsidRPr="008B4EE9">
        <w:rPr>
          <w:rFonts w:ascii="Times New Roman" w:hAnsi="Times New Roman"/>
          <w:b/>
          <w:bCs/>
          <w:sz w:val="24"/>
          <w:szCs w:val="24"/>
          <w:lang w:bidi="ru-RU"/>
        </w:rPr>
        <w:t>Родитель предупреждает деструктивное поведение, если</w:t>
      </w:r>
      <w:bookmarkEnd w:id="7"/>
      <w:r>
        <w:rPr>
          <w:rFonts w:ascii="Times New Roman" w:hAnsi="Times New Roman"/>
          <w:b/>
          <w:bCs/>
          <w:sz w:val="24"/>
          <w:szCs w:val="24"/>
          <w:lang w:bidi="ru-RU"/>
        </w:rPr>
        <w:t>:</w:t>
      </w:r>
    </w:p>
    <w:p w:rsidR="008B4EE9" w:rsidRPr="008B4EE9" w:rsidRDefault="008B4EE9" w:rsidP="008B4EE9">
      <w:pPr>
        <w:pStyle w:val="a3"/>
        <w:numPr>
          <w:ilvl w:val="0"/>
          <w:numId w:val="23"/>
        </w:numPr>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ведет вместе с ребенком здоровый образ жизни</w:t>
      </w:r>
    </w:p>
    <w:p w:rsidR="008B4EE9" w:rsidRPr="008B4EE9" w:rsidRDefault="008B4EE9" w:rsidP="008B4EE9">
      <w:pPr>
        <w:pStyle w:val="a3"/>
        <w:numPr>
          <w:ilvl w:val="0"/>
          <w:numId w:val="23"/>
        </w:numPr>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проводит с ребенком совместный культурный досуг, способствует творческому самовыражению ребенка</w:t>
      </w:r>
    </w:p>
    <w:p w:rsidR="008B4EE9" w:rsidRPr="008B4EE9" w:rsidRDefault="008B4EE9" w:rsidP="008B4EE9">
      <w:pPr>
        <w:pStyle w:val="a3"/>
        <w:numPr>
          <w:ilvl w:val="0"/>
          <w:numId w:val="23"/>
        </w:numPr>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воспитывает ребенка в доверительных отношениях), развивает у него позитивное мышление, помогает в разрешении межличностных конфликтов без негативных последствий</w:t>
      </w:r>
    </w:p>
    <w:p w:rsidR="008B4EE9" w:rsidRPr="008B4EE9" w:rsidRDefault="008B4EE9" w:rsidP="008B4EE9">
      <w:pPr>
        <w:pStyle w:val="a3"/>
        <w:numPr>
          <w:ilvl w:val="0"/>
          <w:numId w:val="23"/>
        </w:numPr>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учит ребенка общению с другими людьми, управлению своими эмоциями</w:t>
      </w:r>
      <w:r>
        <w:rPr>
          <w:rFonts w:ascii="Times New Roman" w:hAnsi="Times New Roman"/>
          <w:sz w:val="24"/>
          <w:szCs w:val="24"/>
          <w:lang w:bidi="ru-RU"/>
        </w:rPr>
        <w:t>.</w:t>
      </w:r>
    </w:p>
    <w:p w:rsidR="008B4EE9" w:rsidRPr="008B4EE9" w:rsidRDefault="008B4EE9" w:rsidP="008B4EE9">
      <w:pPr>
        <w:pStyle w:val="a3"/>
        <w:numPr>
          <w:ilvl w:val="0"/>
          <w:numId w:val="23"/>
        </w:numPr>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lastRenderedPageBreak/>
        <w:t>заботится о гражданско-патриотическом воспитании, формирует чувство отторжения насилия, создает негативный образ и формирует эмоциональное неприятие экстремистских формирований и их лидеров</w:t>
      </w:r>
      <w:r>
        <w:rPr>
          <w:rFonts w:ascii="Times New Roman" w:hAnsi="Times New Roman"/>
          <w:sz w:val="24"/>
          <w:szCs w:val="24"/>
          <w:lang w:bidi="ru-RU"/>
        </w:rPr>
        <w:t>.</w:t>
      </w:r>
    </w:p>
    <w:p w:rsidR="008B4EE9" w:rsidRPr="008B4EE9" w:rsidRDefault="008B4EE9" w:rsidP="008B4EE9">
      <w:pPr>
        <w:pStyle w:val="a3"/>
        <w:numPr>
          <w:ilvl w:val="0"/>
          <w:numId w:val="23"/>
        </w:numPr>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поощряет участие ребенка в детских и молодежных движениях и объединениях, способствующих его социализации, самоопределению, выявлению интересов, занятию позитивными видами деятельности</w:t>
      </w:r>
    </w:p>
    <w:p w:rsidR="008B4EE9" w:rsidRPr="008B4EE9" w:rsidRDefault="008B4EE9" w:rsidP="008B4EE9">
      <w:pPr>
        <w:pStyle w:val="a3"/>
        <w:numPr>
          <w:ilvl w:val="0"/>
          <w:numId w:val="23"/>
        </w:numPr>
        <w:shd w:val="clear" w:color="auto" w:fill="FFFFFF"/>
        <w:spacing w:after="0" w:line="240" w:lineRule="auto"/>
        <w:ind w:left="-426" w:right="-850"/>
        <w:jc w:val="both"/>
        <w:rPr>
          <w:rFonts w:ascii="Times New Roman" w:hAnsi="Times New Roman"/>
          <w:bCs/>
          <w:sz w:val="24"/>
          <w:szCs w:val="24"/>
          <w:lang w:bidi="ru-RU"/>
        </w:rPr>
      </w:pPr>
      <w:r w:rsidRPr="008B4EE9">
        <w:rPr>
          <w:rFonts w:ascii="Times New Roman" w:hAnsi="Times New Roman"/>
          <w:bCs/>
          <w:sz w:val="24"/>
          <w:szCs w:val="24"/>
          <w:lang w:bidi="ru-RU"/>
        </w:rPr>
        <w:t>поощряет стремление ребенка к созиданию, желание делать что-то своими руками</w:t>
      </w:r>
      <w:bookmarkStart w:id="8" w:name="bookmark9"/>
      <w:r>
        <w:rPr>
          <w:rFonts w:ascii="Times New Roman" w:hAnsi="Times New Roman"/>
          <w:bCs/>
          <w:sz w:val="24"/>
          <w:szCs w:val="24"/>
          <w:lang w:bidi="ru-RU"/>
        </w:rPr>
        <w:t>.</w:t>
      </w:r>
    </w:p>
    <w:p w:rsidR="008B4EE9" w:rsidRPr="008B4EE9" w:rsidRDefault="008B4EE9" w:rsidP="008B4EE9">
      <w:pPr>
        <w:pStyle w:val="a3"/>
        <w:shd w:val="clear" w:color="auto" w:fill="FFFFFF"/>
        <w:spacing w:after="0" w:line="240" w:lineRule="auto"/>
        <w:ind w:left="-426" w:right="-850"/>
        <w:jc w:val="center"/>
        <w:rPr>
          <w:rFonts w:ascii="Times New Roman" w:hAnsi="Times New Roman"/>
          <w:b/>
          <w:bCs/>
          <w:sz w:val="24"/>
          <w:szCs w:val="24"/>
          <w:lang w:bidi="ru-RU"/>
        </w:rPr>
      </w:pPr>
      <w:r w:rsidRPr="008B4EE9">
        <w:rPr>
          <w:rFonts w:ascii="Times New Roman" w:hAnsi="Times New Roman"/>
          <w:b/>
          <w:bCs/>
          <w:sz w:val="24"/>
          <w:szCs w:val="24"/>
          <w:lang w:bidi="ru-RU"/>
        </w:rPr>
        <w:t>Приемы, которые помогают наладить контакт</w:t>
      </w:r>
      <w:bookmarkStart w:id="9" w:name="bookmark10"/>
      <w:bookmarkEnd w:id="8"/>
      <w:r w:rsidRPr="008B4EE9">
        <w:rPr>
          <w:rFonts w:ascii="Times New Roman" w:hAnsi="Times New Roman"/>
          <w:b/>
          <w:bCs/>
          <w:sz w:val="24"/>
          <w:szCs w:val="24"/>
          <w:lang w:bidi="ru-RU"/>
        </w:rPr>
        <w:t xml:space="preserve"> </w:t>
      </w:r>
      <w:r w:rsidRPr="008B4EE9">
        <w:rPr>
          <w:rFonts w:ascii="Times New Roman" w:hAnsi="Times New Roman"/>
          <w:b/>
          <w:bCs/>
          <w:sz w:val="24"/>
          <w:szCs w:val="24"/>
          <w:lang w:bidi="ru-RU"/>
        </w:rPr>
        <w:t>с ребенком</w:t>
      </w:r>
      <w:bookmarkEnd w:id="9"/>
      <w:r w:rsidRPr="008B4EE9">
        <w:rPr>
          <w:rFonts w:ascii="Times New Roman" w:hAnsi="Times New Roman"/>
          <w:b/>
          <w:bCs/>
          <w:sz w:val="24"/>
          <w:szCs w:val="24"/>
          <w:lang w:bidi="ru-RU"/>
        </w:rPr>
        <w:t>.</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bCs/>
          <w:sz w:val="24"/>
          <w:szCs w:val="24"/>
          <w:lang w:bidi="ru-RU"/>
        </w:rPr>
        <w:t xml:space="preserve">«АКТИВНОЕ СЛУШАНИЕ» </w:t>
      </w:r>
      <w:r w:rsidRPr="008B4EE9">
        <w:rPr>
          <w:rFonts w:ascii="Times New Roman" w:hAnsi="Times New Roman"/>
          <w:sz w:val="24"/>
          <w:szCs w:val="24"/>
          <w:lang w:bidi="ru-RU"/>
        </w:rPr>
        <w:t xml:space="preserve">В подростковом возрасте повелительное наклонение при общении («Пора спать!», «Убери телефон», «Выключай компьютер!») вызывает агрессию, обиду. Подросток прекрасно различает, слушаете ли Вы его или сделали вид, что участвуете в разговоре. Всего несколько минут внимательного активного слушания могут Вам помочь. Задавайте вопросы, на которые невозможно ответить «да» или «нет», предполагающие развернутый ответ («Как?», «Какой?», «Почему?», «Каким образом?»). Выражайте словами свое эмоциональное состояние или состояния ребенка: «Меня очень волнует...», </w:t>
      </w:r>
      <w:r w:rsidRPr="008B4EE9">
        <w:rPr>
          <w:rFonts w:ascii="Times New Roman" w:hAnsi="Times New Roman"/>
          <w:bCs/>
          <w:iCs/>
          <w:sz w:val="24"/>
          <w:szCs w:val="24"/>
          <w:lang w:bidi="ru-RU"/>
        </w:rPr>
        <w:t>«Я</w:t>
      </w:r>
      <w:r w:rsidRPr="008B4EE9">
        <w:rPr>
          <w:rFonts w:ascii="Times New Roman" w:hAnsi="Times New Roman"/>
          <w:sz w:val="24"/>
          <w:szCs w:val="24"/>
          <w:lang w:bidi="ru-RU"/>
        </w:rPr>
        <w:t xml:space="preserve"> вижу, тебя огорчает, что...», «Тебе грустно (тревожно, плохо, обидно), я чувствую. Почему?». При «активном слушании» ребенок сам продвигается в решении своей проблемы. </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 xml:space="preserve"> Ласковый взгляд, теплая улыбка, переданная взглядом, выражение лица — эта информация также отпечатывается в сознании ребенка, как и сказанные слова.</w:t>
      </w:r>
    </w:p>
    <w:p w:rsidR="008B4EE9" w:rsidRPr="008B4EE9" w:rsidRDefault="008B4EE9" w:rsidP="008B4EE9">
      <w:pPr>
        <w:pStyle w:val="a3"/>
        <w:shd w:val="clear" w:color="auto" w:fill="FFFFFF"/>
        <w:spacing w:after="0" w:line="240" w:lineRule="auto"/>
        <w:ind w:left="-426" w:right="-850"/>
        <w:jc w:val="both"/>
        <w:rPr>
          <w:rFonts w:ascii="Times New Roman" w:hAnsi="Times New Roman"/>
          <w:sz w:val="24"/>
          <w:szCs w:val="24"/>
          <w:lang w:bidi="ru-RU"/>
        </w:rPr>
      </w:pPr>
      <w:r w:rsidRPr="008B4EE9">
        <w:rPr>
          <w:rFonts w:ascii="Times New Roman" w:hAnsi="Times New Roman"/>
          <w:bCs/>
          <w:sz w:val="24"/>
          <w:szCs w:val="24"/>
          <w:lang w:bidi="ru-RU"/>
        </w:rPr>
        <w:t xml:space="preserve">«ТАКТИЛЬНЫЙ КОНТАКТ» </w:t>
      </w:r>
      <w:r w:rsidRPr="008B4EE9">
        <w:rPr>
          <w:rFonts w:ascii="Times New Roman" w:hAnsi="Times New Roman"/>
          <w:sz w:val="24"/>
          <w:szCs w:val="24"/>
          <w:lang w:bidi="ru-RU"/>
        </w:rPr>
        <w:t>Для ребенка очень важен физический контакт. Обнимайте Вашего ребенка не менее четырех раз в день. Многие родители не понимают, как важно для ребенка, когда его обнимают, прижимают к себе, тормошат, целуют. Не бойтесь, что заласканному ребенку будет в жизни трудно. Теплые прикосновения смягчают душу и снимают напряжение. Возня, борьба, похлопывание по плечу, потасовки, шутливые бои позволяют мальчику чувствовать мужскую поддержку отца. Для мальчика эти «медвежьи шалости» не менее важны, чем для девочки «телячьи нежности». По мере того, как дети растут, они становятся все более нетерпимыми к спонтанным ласкам, но иногда у них возникает острая потребность в родительской любви, выражаемой через телесный контакт, нежность и ласку, поэтому очень важно не пропустить такие моменты. Помните! Все, что мы с Вами делаем, должно идти на пользу нашим детям, укреплять ребенка, а не разрушать его.</w:t>
      </w:r>
    </w:p>
    <w:p w:rsidR="008B4EE9" w:rsidRPr="008B4EE9" w:rsidRDefault="008B4EE9" w:rsidP="008B4EE9">
      <w:pPr>
        <w:pStyle w:val="a3"/>
        <w:spacing w:after="0" w:line="240" w:lineRule="auto"/>
        <w:ind w:left="-426" w:right="-850"/>
        <w:jc w:val="center"/>
        <w:rPr>
          <w:rFonts w:ascii="Times New Roman" w:hAnsi="Times New Roman"/>
          <w:b/>
          <w:sz w:val="24"/>
          <w:szCs w:val="24"/>
          <w:lang w:bidi="ru-RU"/>
        </w:rPr>
      </w:pPr>
      <w:r w:rsidRPr="008B4EE9">
        <w:rPr>
          <w:rFonts w:ascii="Times New Roman" w:hAnsi="Times New Roman"/>
          <w:b/>
          <w:sz w:val="24"/>
          <w:szCs w:val="24"/>
          <w:lang w:bidi="ru-RU"/>
        </w:rPr>
        <w:t>Что делать родителям при установлении фактов влияни</w:t>
      </w:r>
      <w:r>
        <w:rPr>
          <w:rFonts w:ascii="Times New Roman" w:hAnsi="Times New Roman"/>
          <w:b/>
          <w:sz w:val="24"/>
          <w:szCs w:val="24"/>
          <w:lang w:bidi="ru-RU"/>
        </w:rPr>
        <w:t>я на подростков посторонних лиц:</w:t>
      </w:r>
    </w:p>
    <w:p w:rsidR="008B4EE9" w:rsidRPr="008B4EE9" w:rsidRDefault="008B4EE9" w:rsidP="008B4EE9">
      <w:pPr>
        <w:spacing w:after="0" w:line="240" w:lineRule="auto"/>
        <w:ind w:left="-426" w:right="-850"/>
        <w:jc w:val="both"/>
        <w:rPr>
          <w:rFonts w:ascii="Times New Roman" w:hAnsi="Times New Roman"/>
          <w:sz w:val="24"/>
          <w:szCs w:val="24"/>
          <w:lang w:bidi="ru-RU"/>
        </w:rPr>
      </w:pPr>
      <w:r w:rsidRPr="008B4EE9">
        <w:rPr>
          <w:rFonts w:ascii="Times New Roman" w:hAnsi="Times New Roman"/>
          <w:sz w:val="24"/>
          <w:szCs w:val="24"/>
          <w:lang w:bidi="ru-RU"/>
        </w:rPr>
        <w:t>При установлении фактов влияния на подростков посторонних лиц с целью развития агрессии и побуждений к насильственным проявлениям в отношении окружающих, суициду, родителям необходимо незамедлительно обратиться в правоохранительные органы и медицинские учреждения.</w:t>
      </w:r>
    </w:p>
    <w:p w:rsidR="008B4EE9" w:rsidRPr="008B4EE9" w:rsidRDefault="008B4EE9" w:rsidP="008B4EE9">
      <w:pPr>
        <w:pStyle w:val="a3"/>
        <w:shd w:val="clear" w:color="auto" w:fill="FFFFFF"/>
        <w:spacing w:after="0" w:line="240" w:lineRule="auto"/>
        <w:ind w:left="-426" w:right="-850"/>
        <w:jc w:val="both"/>
        <w:rPr>
          <w:rFonts w:ascii="Times New Roman" w:hAnsi="Times New Roman"/>
          <w:b/>
          <w:sz w:val="24"/>
          <w:szCs w:val="24"/>
          <w:lang w:bidi="ru-RU"/>
        </w:rPr>
      </w:pPr>
      <w:r w:rsidRPr="008B4EE9">
        <w:rPr>
          <w:rFonts w:ascii="Times New Roman" w:hAnsi="Times New Roman"/>
          <w:sz w:val="24"/>
          <w:szCs w:val="24"/>
          <w:lang w:bidi="ru-RU"/>
        </w:rPr>
        <w:t>Акцентировать свое внимание на недопустимости вовлечения ребенка в молодёжные течения противоправной направленности.</w:t>
      </w:r>
    </w:p>
    <w:p w:rsidR="008B4EE9" w:rsidRPr="008B3C13" w:rsidRDefault="008B4EE9" w:rsidP="008B4EE9">
      <w:pPr>
        <w:pStyle w:val="a3"/>
        <w:shd w:val="clear" w:color="auto" w:fill="FFFFFF"/>
        <w:spacing w:after="0" w:line="240" w:lineRule="auto"/>
        <w:ind w:left="-142" w:right="-426"/>
        <w:jc w:val="both"/>
        <w:rPr>
          <w:rFonts w:ascii="Times New Roman" w:hAnsi="Times New Roman"/>
          <w:b/>
          <w:sz w:val="24"/>
          <w:szCs w:val="24"/>
        </w:rPr>
      </w:pPr>
      <w:r w:rsidRPr="008B3C13">
        <w:rPr>
          <w:rFonts w:ascii="Times New Roman" w:hAnsi="Times New Roman"/>
          <w:b/>
          <w:sz w:val="24"/>
          <w:szCs w:val="24"/>
        </w:rPr>
        <w:t xml:space="preserve">Решили: </w:t>
      </w:r>
    </w:p>
    <w:p w:rsidR="008B4EE9" w:rsidRPr="008B4EE9" w:rsidRDefault="008B4EE9" w:rsidP="00C53286">
      <w:pPr>
        <w:pStyle w:val="a3"/>
        <w:numPr>
          <w:ilvl w:val="0"/>
          <w:numId w:val="9"/>
        </w:numPr>
        <w:spacing w:after="0" w:line="240" w:lineRule="auto"/>
        <w:ind w:left="-426" w:right="-850" w:firstLine="273"/>
        <w:jc w:val="both"/>
        <w:rPr>
          <w:rFonts w:ascii="Times New Roman" w:hAnsi="Times New Roman"/>
          <w:sz w:val="24"/>
          <w:szCs w:val="24"/>
        </w:rPr>
      </w:pPr>
      <w:r w:rsidRPr="008B4EE9">
        <w:rPr>
          <w:rFonts w:ascii="Times New Roman" w:hAnsi="Times New Roman"/>
          <w:sz w:val="24"/>
          <w:szCs w:val="24"/>
        </w:rPr>
        <w:t xml:space="preserve">Родителям и педагогическому коллективу работать над формированием </w:t>
      </w:r>
      <w:r>
        <w:rPr>
          <w:rFonts w:ascii="Times New Roman" w:eastAsia="Calibri" w:hAnsi="Times New Roman"/>
          <w:bCs/>
          <w:sz w:val="24"/>
          <w:szCs w:val="24"/>
          <w:lang w:eastAsia="en-US"/>
        </w:rPr>
        <w:t>безопасного поведения</w:t>
      </w:r>
      <w:r w:rsidRPr="008B4EE9">
        <w:rPr>
          <w:rFonts w:ascii="Times New Roman" w:eastAsia="Calibri" w:hAnsi="Times New Roman"/>
          <w:bCs/>
          <w:sz w:val="24"/>
          <w:szCs w:val="24"/>
          <w:lang w:eastAsia="en-US"/>
        </w:rPr>
        <w:t xml:space="preserve"> детей в Интернет-пространстве, недопущение</w:t>
      </w:r>
      <w:r>
        <w:rPr>
          <w:rFonts w:ascii="Times New Roman" w:eastAsia="Calibri" w:hAnsi="Times New Roman"/>
          <w:bCs/>
          <w:sz w:val="24"/>
          <w:szCs w:val="24"/>
          <w:lang w:eastAsia="en-US"/>
        </w:rPr>
        <w:t>м</w:t>
      </w:r>
      <w:r w:rsidRPr="008B4EE9">
        <w:rPr>
          <w:rFonts w:ascii="Times New Roman" w:eastAsia="Calibri" w:hAnsi="Times New Roman"/>
          <w:bCs/>
          <w:sz w:val="24"/>
          <w:szCs w:val="24"/>
          <w:lang w:eastAsia="en-US"/>
        </w:rPr>
        <w:t xml:space="preserve"> вовлечения несовершеннолетних через социальные сети в преступную деятельность</w:t>
      </w:r>
      <w:r>
        <w:rPr>
          <w:rFonts w:ascii="Times New Roman" w:eastAsia="Calibri" w:hAnsi="Times New Roman"/>
          <w:sz w:val="24"/>
          <w:szCs w:val="24"/>
          <w:lang w:eastAsia="en-US"/>
        </w:rPr>
        <w:t>.</w:t>
      </w:r>
    </w:p>
    <w:p w:rsidR="008B4EE9" w:rsidRPr="008B4EE9" w:rsidRDefault="008B4EE9" w:rsidP="00C53286">
      <w:pPr>
        <w:pStyle w:val="a3"/>
        <w:numPr>
          <w:ilvl w:val="0"/>
          <w:numId w:val="9"/>
        </w:numPr>
        <w:spacing w:after="0" w:line="240" w:lineRule="auto"/>
        <w:ind w:left="-426" w:right="-850" w:firstLine="273"/>
        <w:jc w:val="both"/>
        <w:rPr>
          <w:rFonts w:ascii="Times New Roman" w:hAnsi="Times New Roman"/>
          <w:sz w:val="24"/>
          <w:szCs w:val="24"/>
        </w:rPr>
      </w:pPr>
      <w:r w:rsidRPr="008B4EE9">
        <w:rPr>
          <w:rFonts w:ascii="Times New Roman" w:hAnsi="Times New Roman"/>
          <w:sz w:val="24"/>
          <w:szCs w:val="24"/>
        </w:rPr>
        <w:t xml:space="preserve">Родителям наладить </w:t>
      </w:r>
      <w:r w:rsidRPr="008B4EE9">
        <w:rPr>
          <w:rFonts w:ascii="Times New Roman" w:hAnsi="Times New Roman"/>
          <w:color w:val="000000"/>
          <w:sz w:val="24"/>
          <w:szCs w:val="24"/>
          <w:shd w:val="clear" w:color="auto" w:fill="FFFFFF"/>
        </w:rPr>
        <w:t>гармоничные отношения в семье</w:t>
      </w:r>
      <w:r>
        <w:rPr>
          <w:rFonts w:ascii="Times New Roman" w:hAnsi="Times New Roman"/>
          <w:color w:val="000000"/>
          <w:sz w:val="24"/>
          <w:szCs w:val="24"/>
          <w:shd w:val="clear" w:color="auto" w:fill="FFFFFF"/>
        </w:rPr>
        <w:t>, отслеживать сайты и социальные сети, которые посещает ребенок, наблюдать за изменениями в поведении ребенка, его настроением;</w:t>
      </w:r>
    </w:p>
    <w:p w:rsidR="008B4EE9" w:rsidRPr="008B4EE9" w:rsidRDefault="008B4EE9" w:rsidP="00C53286">
      <w:pPr>
        <w:pStyle w:val="a3"/>
        <w:numPr>
          <w:ilvl w:val="0"/>
          <w:numId w:val="9"/>
        </w:numPr>
        <w:spacing w:after="0" w:line="240" w:lineRule="auto"/>
        <w:ind w:left="-426" w:right="-850" w:firstLine="273"/>
        <w:jc w:val="both"/>
        <w:rPr>
          <w:rFonts w:ascii="Times New Roman" w:hAnsi="Times New Roman"/>
          <w:sz w:val="24"/>
          <w:szCs w:val="24"/>
        </w:rPr>
      </w:pPr>
      <w:r>
        <w:rPr>
          <w:rFonts w:ascii="Times New Roman" w:hAnsi="Times New Roman"/>
          <w:color w:val="000000"/>
          <w:sz w:val="24"/>
          <w:szCs w:val="24"/>
          <w:shd w:val="clear" w:color="auto" w:fill="FFFFFF"/>
        </w:rPr>
        <w:t>Родителям</w:t>
      </w:r>
      <w:r w:rsidRPr="008B4EE9">
        <w:rPr>
          <w:rFonts w:ascii="Times New Roman" w:hAnsi="Times New Roman"/>
          <w:color w:val="000000"/>
          <w:sz w:val="24"/>
          <w:szCs w:val="24"/>
          <w:shd w:val="clear" w:color="auto" w:fill="FFFFFF"/>
        </w:rPr>
        <w:t xml:space="preserve"> принять к сведению информацию об </w:t>
      </w:r>
      <w:r w:rsidRPr="008B4EE9">
        <w:rPr>
          <w:rFonts w:ascii="Times New Roman" w:eastAsia="Calibri" w:hAnsi="Times New Roman"/>
          <w:sz w:val="24"/>
          <w:szCs w:val="24"/>
          <w:lang w:eastAsia="en-US"/>
        </w:rPr>
        <w:t xml:space="preserve">ответственности  за совершение </w:t>
      </w:r>
      <w:r>
        <w:rPr>
          <w:rFonts w:ascii="Times New Roman" w:eastAsia="Calibri" w:hAnsi="Times New Roman"/>
          <w:sz w:val="24"/>
          <w:szCs w:val="24"/>
          <w:lang w:eastAsia="en-US"/>
        </w:rPr>
        <w:t>противоправных и преступных действий</w:t>
      </w:r>
      <w:r w:rsidRPr="008B4EE9">
        <w:rPr>
          <w:rFonts w:ascii="Times New Roman" w:eastAsia="Calibri" w:hAnsi="Times New Roman"/>
          <w:sz w:val="24"/>
          <w:szCs w:val="24"/>
          <w:lang w:eastAsia="en-US"/>
        </w:rPr>
        <w:t xml:space="preserve"> </w:t>
      </w:r>
      <w:r>
        <w:rPr>
          <w:rFonts w:ascii="Times New Roman" w:eastAsia="Calibri" w:hAnsi="Times New Roman"/>
          <w:sz w:val="24"/>
          <w:szCs w:val="24"/>
          <w:lang w:eastAsia="en-US"/>
        </w:rPr>
        <w:t xml:space="preserve">экстремистской направленности </w:t>
      </w:r>
      <w:r w:rsidRPr="008B4EE9">
        <w:rPr>
          <w:rFonts w:ascii="Times New Roman" w:eastAsia="Calibri" w:hAnsi="Times New Roman"/>
          <w:sz w:val="24"/>
          <w:szCs w:val="24"/>
          <w:lang w:eastAsia="en-US"/>
        </w:rPr>
        <w:t>несовершеннолетним</w:t>
      </w:r>
      <w:r>
        <w:rPr>
          <w:rFonts w:ascii="Times New Roman" w:eastAsia="Calibri" w:hAnsi="Times New Roman"/>
          <w:sz w:val="24"/>
          <w:szCs w:val="24"/>
          <w:lang w:eastAsia="en-US"/>
        </w:rPr>
        <w:t>и</w:t>
      </w:r>
      <w:r w:rsidRPr="008B4EE9">
        <w:rPr>
          <w:rFonts w:ascii="Times New Roman" w:eastAsia="Calibri" w:hAnsi="Times New Roman"/>
          <w:sz w:val="24"/>
          <w:szCs w:val="24"/>
          <w:lang w:eastAsia="en-US"/>
        </w:rPr>
        <w:t>.</w:t>
      </w:r>
    </w:p>
    <w:p w:rsidR="008B4EE9" w:rsidRPr="008B3C13" w:rsidRDefault="008B4EE9" w:rsidP="008B4EE9">
      <w:pPr>
        <w:pStyle w:val="a3"/>
        <w:numPr>
          <w:ilvl w:val="0"/>
          <w:numId w:val="9"/>
        </w:numPr>
        <w:spacing w:after="0" w:line="240" w:lineRule="auto"/>
        <w:ind w:left="-426" w:right="-850" w:firstLine="273"/>
        <w:jc w:val="both"/>
        <w:rPr>
          <w:rFonts w:ascii="Times New Roman" w:hAnsi="Times New Roman"/>
          <w:sz w:val="24"/>
          <w:szCs w:val="24"/>
        </w:rPr>
      </w:pPr>
      <w:r w:rsidRPr="008B3C13">
        <w:rPr>
          <w:rFonts w:ascii="Times New Roman" w:hAnsi="Times New Roman"/>
          <w:sz w:val="24"/>
          <w:szCs w:val="24"/>
        </w:rPr>
        <w:t>Усилить  работу по профилактике суицидов в молодежной среде;</w:t>
      </w:r>
    </w:p>
    <w:p w:rsidR="008B4EE9" w:rsidRPr="008B4EE9" w:rsidRDefault="008B4EE9" w:rsidP="008B4EE9">
      <w:pPr>
        <w:pStyle w:val="a3"/>
        <w:numPr>
          <w:ilvl w:val="0"/>
          <w:numId w:val="9"/>
        </w:numPr>
        <w:spacing w:after="0" w:line="240" w:lineRule="auto"/>
        <w:ind w:left="-426" w:right="-850" w:firstLine="273"/>
        <w:jc w:val="both"/>
        <w:rPr>
          <w:rFonts w:ascii="Times New Roman" w:hAnsi="Times New Roman"/>
          <w:b/>
          <w:bCs/>
          <w:sz w:val="24"/>
          <w:szCs w:val="24"/>
          <w:lang w:bidi="ru-RU"/>
        </w:rPr>
      </w:pPr>
      <w:r w:rsidRPr="008B3C13">
        <w:rPr>
          <w:rFonts w:ascii="Times New Roman" w:hAnsi="Times New Roman"/>
          <w:sz w:val="24"/>
          <w:szCs w:val="24"/>
        </w:rPr>
        <w:t xml:space="preserve">Родителям </w:t>
      </w:r>
      <w:r>
        <w:rPr>
          <w:rFonts w:ascii="Times New Roman" w:hAnsi="Times New Roman"/>
          <w:sz w:val="24"/>
          <w:szCs w:val="24"/>
        </w:rPr>
        <w:t>придерживаться</w:t>
      </w:r>
      <w:r w:rsidRPr="008B4EE9">
        <w:rPr>
          <w:rFonts w:ascii="Times New Roman" w:hAnsi="Times New Roman"/>
          <w:sz w:val="24"/>
          <w:szCs w:val="24"/>
        </w:rPr>
        <w:t xml:space="preserve"> а</w:t>
      </w:r>
      <w:r w:rsidRPr="008B4EE9">
        <w:rPr>
          <w:rFonts w:ascii="Times New Roman" w:hAnsi="Times New Roman"/>
          <w:sz w:val="24"/>
          <w:szCs w:val="24"/>
          <w:lang w:bidi="ru-RU"/>
        </w:rPr>
        <w:t>лгорит</w:t>
      </w:r>
      <w:r>
        <w:rPr>
          <w:rFonts w:ascii="Times New Roman" w:hAnsi="Times New Roman"/>
          <w:sz w:val="24"/>
          <w:szCs w:val="24"/>
          <w:lang w:bidi="ru-RU"/>
        </w:rPr>
        <w:t xml:space="preserve">ма </w:t>
      </w:r>
      <w:r w:rsidRPr="008B4EE9">
        <w:rPr>
          <w:rFonts w:ascii="Times New Roman" w:hAnsi="Times New Roman"/>
          <w:sz w:val="24"/>
          <w:szCs w:val="24"/>
          <w:lang w:bidi="ru-RU"/>
        </w:rPr>
        <w:t>действий по раннему выявлению и реагированию на деструктивное поведение несовершеннолетних, проявляющееся под воздействием информации негативного характера, распространяемой в сети Интернет.</w:t>
      </w:r>
      <w:r w:rsidRPr="008B4EE9">
        <w:rPr>
          <w:rFonts w:ascii="Times New Roman" w:hAnsi="Times New Roman"/>
          <w:b/>
          <w:bCs/>
          <w:sz w:val="24"/>
          <w:szCs w:val="24"/>
          <w:lang w:bidi="ru-RU"/>
        </w:rPr>
        <w:t xml:space="preserve"> </w:t>
      </w:r>
    </w:p>
    <w:p w:rsidR="008B4EE9" w:rsidRDefault="008B4EE9" w:rsidP="008B4EE9">
      <w:pPr>
        <w:spacing w:after="0" w:line="240" w:lineRule="auto"/>
        <w:ind w:right="-850"/>
        <w:jc w:val="both"/>
        <w:rPr>
          <w:rFonts w:ascii="Times New Roman" w:hAnsi="Times New Roman"/>
          <w:sz w:val="24"/>
          <w:szCs w:val="24"/>
        </w:rPr>
      </w:pPr>
    </w:p>
    <w:p w:rsidR="008B4EE9" w:rsidRPr="008B3C13" w:rsidRDefault="008B4EE9" w:rsidP="008B4EE9">
      <w:pPr>
        <w:spacing w:after="0" w:line="240" w:lineRule="auto"/>
        <w:ind w:right="-850"/>
        <w:rPr>
          <w:rFonts w:ascii="Times New Roman" w:hAnsi="Times New Roman"/>
          <w:sz w:val="24"/>
          <w:szCs w:val="24"/>
        </w:rPr>
      </w:pPr>
      <w:r w:rsidRPr="008B4EE9">
        <w:rPr>
          <w:rFonts w:ascii="Times New Roman" w:hAnsi="Times New Roman"/>
          <w:sz w:val="24"/>
          <w:szCs w:val="24"/>
        </w:rPr>
        <w:t xml:space="preserve"> </w:t>
      </w:r>
      <w:r w:rsidRPr="008B3C13">
        <w:rPr>
          <w:rFonts w:ascii="Times New Roman" w:hAnsi="Times New Roman"/>
          <w:sz w:val="24"/>
          <w:szCs w:val="24"/>
        </w:rPr>
        <w:t>Голосование:  За- 223.  Против – нет. Воздержались – нет</w:t>
      </w:r>
    </w:p>
    <w:p w:rsidR="008B4EE9" w:rsidRPr="008B3C13" w:rsidRDefault="008B4EE9" w:rsidP="008B4EE9">
      <w:pPr>
        <w:spacing w:after="0" w:line="240" w:lineRule="auto"/>
        <w:ind w:right="-850"/>
        <w:jc w:val="both"/>
        <w:rPr>
          <w:rFonts w:ascii="Times New Roman" w:hAnsi="Times New Roman"/>
          <w:color w:val="FF0000"/>
          <w:sz w:val="24"/>
          <w:szCs w:val="24"/>
        </w:rPr>
      </w:pPr>
    </w:p>
    <w:p w:rsidR="008B4EE9" w:rsidRPr="008B3C13" w:rsidRDefault="008B4EE9" w:rsidP="008B4EE9">
      <w:pPr>
        <w:spacing w:after="0" w:line="240" w:lineRule="auto"/>
        <w:ind w:left="-426" w:right="-850"/>
        <w:rPr>
          <w:rFonts w:ascii="Times New Roman" w:hAnsi="Times New Roman"/>
          <w:sz w:val="24"/>
          <w:szCs w:val="24"/>
        </w:rPr>
      </w:pPr>
      <w:r>
        <w:rPr>
          <w:rFonts w:ascii="Times New Roman" w:hAnsi="Times New Roman"/>
          <w:sz w:val="24"/>
          <w:szCs w:val="24"/>
        </w:rPr>
        <w:t xml:space="preserve">           </w:t>
      </w:r>
      <w:r w:rsidRPr="008B3C13">
        <w:rPr>
          <w:rFonts w:ascii="Times New Roman" w:hAnsi="Times New Roman"/>
          <w:sz w:val="24"/>
          <w:szCs w:val="24"/>
        </w:rPr>
        <w:t xml:space="preserve">Председатель родительского собрания:                                              </w:t>
      </w:r>
      <w:r>
        <w:rPr>
          <w:rFonts w:ascii="Times New Roman" w:hAnsi="Times New Roman"/>
          <w:sz w:val="24"/>
          <w:szCs w:val="24"/>
        </w:rPr>
        <w:t>А. В. Николаева</w:t>
      </w:r>
    </w:p>
    <w:p w:rsidR="008B4EE9" w:rsidRPr="008B3C13" w:rsidRDefault="008B4EE9" w:rsidP="008B4EE9">
      <w:pPr>
        <w:spacing w:after="0" w:line="240" w:lineRule="auto"/>
        <w:ind w:left="-426" w:right="-850"/>
        <w:jc w:val="both"/>
        <w:rPr>
          <w:rFonts w:ascii="Times New Roman" w:hAnsi="Times New Roman"/>
          <w:sz w:val="24"/>
          <w:szCs w:val="24"/>
        </w:rPr>
      </w:pPr>
      <w:r>
        <w:rPr>
          <w:rFonts w:ascii="Times New Roman" w:hAnsi="Times New Roman"/>
          <w:sz w:val="24"/>
          <w:szCs w:val="24"/>
        </w:rPr>
        <w:t xml:space="preserve">            </w:t>
      </w:r>
      <w:bookmarkStart w:id="10" w:name="_GoBack"/>
      <w:bookmarkEnd w:id="10"/>
      <w:r w:rsidRPr="008B3C13">
        <w:rPr>
          <w:rFonts w:ascii="Times New Roman" w:hAnsi="Times New Roman"/>
          <w:sz w:val="24"/>
          <w:szCs w:val="24"/>
        </w:rPr>
        <w:t>Секретарь:                                                                                             Н.Н. Алексеева</w:t>
      </w:r>
    </w:p>
    <w:p w:rsidR="008B4EE9" w:rsidRPr="008B3C13" w:rsidRDefault="008B4EE9" w:rsidP="008B4EE9">
      <w:pPr>
        <w:spacing w:after="0" w:line="240" w:lineRule="auto"/>
        <w:ind w:left="-426" w:right="-850"/>
        <w:rPr>
          <w:rFonts w:ascii="Times New Roman" w:hAnsi="Times New Roman"/>
          <w:color w:val="FF0000"/>
          <w:sz w:val="24"/>
          <w:szCs w:val="24"/>
        </w:rPr>
      </w:pPr>
    </w:p>
    <w:p w:rsidR="008B4EE9" w:rsidRPr="008B3C13" w:rsidRDefault="008B4EE9" w:rsidP="008B4EE9">
      <w:pPr>
        <w:spacing w:after="0" w:line="240" w:lineRule="auto"/>
        <w:ind w:left="-426" w:right="-850"/>
        <w:rPr>
          <w:rFonts w:ascii="Times New Roman" w:hAnsi="Times New Roman"/>
          <w:color w:val="FF0000"/>
          <w:sz w:val="24"/>
          <w:szCs w:val="24"/>
        </w:rPr>
      </w:pPr>
    </w:p>
    <w:p w:rsidR="008B4EE9" w:rsidRPr="008B4EE9" w:rsidRDefault="008B4EE9" w:rsidP="008B4EE9">
      <w:pPr>
        <w:pStyle w:val="a3"/>
        <w:numPr>
          <w:ilvl w:val="0"/>
          <w:numId w:val="19"/>
        </w:numPr>
        <w:shd w:val="clear" w:color="auto" w:fill="FFFFFF"/>
        <w:spacing w:after="0" w:line="240" w:lineRule="auto"/>
        <w:ind w:left="-426" w:right="-850" w:hanging="142"/>
        <w:jc w:val="both"/>
        <w:rPr>
          <w:rFonts w:ascii="Times New Roman" w:hAnsi="Times New Roman"/>
          <w:b/>
          <w:sz w:val="24"/>
          <w:szCs w:val="24"/>
          <w:lang w:bidi="ru-RU"/>
        </w:rPr>
        <w:sectPr w:rsidR="008B4EE9" w:rsidRPr="008B4EE9" w:rsidSect="008B4EE9">
          <w:pgSz w:w="11900" w:h="16840"/>
          <w:pgMar w:top="567" w:right="1610" w:bottom="142" w:left="1581" w:header="0" w:footer="3" w:gutter="0"/>
          <w:cols w:space="720"/>
          <w:noEndnote/>
          <w:docGrid w:linePitch="360"/>
        </w:sectPr>
      </w:pPr>
    </w:p>
    <w:p w:rsidR="008B4EE9" w:rsidRPr="008B4EE9" w:rsidRDefault="008B4EE9" w:rsidP="008B4EE9">
      <w:pPr>
        <w:pStyle w:val="a3"/>
        <w:shd w:val="clear" w:color="auto" w:fill="FFFFFF"/>
        <w:ind w:left="-426" w:right="-850"/>
        <w:rPr>
          <w:rFonts w:ascii="Times New Roman" w:hAnsi="Times New Roman"/>
          <w:b/>
          <w:sz w:val="24"/>
          <w:szCs w:val="24"/>
          <w:lang w:bidi="ru-RU"/>
        </w:rPr>
        <w:sectPr w:rsidR="008B4EE9" w:rsidRPr="008B4EE9" w:rsidSect="008B4EE9">
          <w:pgSz w:w="11900" w:h="16840"/>
          <w:pgMar w:top="567" w:right="560" w:bottom="284" w:left="851" w:header="0" w:footer="3" w:gutter="0"/>
          <w:cols w:space="720"/>
          <w:noEndnote/>
          <w:docGrid w:linePitch="360"/>
        </w:sectPr>
      </w:pPr>
    </w:p>
    <w:p w:rsidR="008B4EE9" w:rsidRPr="008B4EE9" w:rsidRDefault="008B4EE9" w:rsidP="008B4EE9">
      <w:pPr>
        <w:pStyle w:val="a3"/>
        <w:shd w:val="clear" w:color="auto" w:fill="FFFFFF"/>
        <w:ind w:left="-426" w:right="-850"/>
        <w:rPr>
          <w:rFonts w:ascii="Times New Roman" w:hAnsi="Times New Roman"/>
          <w:b/>
          <w:sz w:val="24"/>
          <w:szCs w:val="24"/>
          <w:lang w:bidi="ru-RU"/>
        </w:rPr>
      </w:pPr>
    </w:p>
    <w:p w:rsidR="008B4EE9" w:rsidRPr="00726296" w:rsidRDefault="008B4EE9" w:rsidP="008B4EE9">
      <w:pPr>
        <w:pStyle w:val="a3"/>
        <w:shd w:val="clear" w:color="auto" w:fill="FFFFFF"/>
        <w:spacing w:after="0" w:line="240" w:lineRule="auto"/>
        <w:ind w:left="-426" w:right="-850"/>
        <w:jc w:val="both"/>
        <w:rPr>
          <w:rFonts w:ascii="Times New Roman" w:eastAsia="Calibri" w:hAnsi="Times New Roman"/>
          <w:sz w:val="24"/>
          <w:szCs w:val="24"/>
          <w:lang w:eastAsia="en-US"/>
        </w:rPr>
      </w:pPr>
    </w:p>
    <w:p w:rsidR="008B4EE9" w:rsidRPr="008B3C13" w:rsidRDefault="008B4EE9">
      <w:pPr>
        <w:tabs>
          <w:tab w:val="left" w:pos="4403"/>
        </w:tabs>
        <w:ind w:left="-426" w:right="-850"/>
        <w:rPr>
          <w:rFonts w:ascii="Times New Roman" w:hAnsi="Times New Roman"/>
          <w:sz w:val="24"/>
          <w:szCs w:val="24"/>
        </w:rPr>
      </w:pPr>
    </w:p>
    <w:sectPr w:rsidR="008B4EE9" w:rsidRPr="008B3C13" w:rsidSect="008B4EE9">
      <w:pgSz w:w="11906" w:h="16838"/>
      <w:pgMar w:top="567" w:right="850" w:bottom="28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079"/>
    <w:multiLevelType w:val="multilevel"/>
    <w:tmpl w:val="10E0C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D5C92"/>
    <w:multiLevelType w:val="hybridMultilevel"/>
    <w:tmpl w:val="47AAC386"/>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64D5565"/>
    <w:multiLevelType w:val="hybridMultilevel"/>
    <w:tmpl w:val="A170CD1E"/>
    <w:lvl w:ilvl="0" w:tplc="F504407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 w15:restartNumberingAfterBreak="0">
    <w:nsid w:val="0CE31E38"/>
    <w:multiLevelType w:val="hybridMultilevel"/>
    <w:tmpl w:val="F2486F2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691783"/>
    <w:multiLevelType w:val="multilevel"/>
    <w:tmpl w:val="62B4E8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C9D79B2"/>
    <w:multiLevelType w:val="multilevel"/>
    <w:tmpl w:val="02C23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E3223"/>
    <w:multiLevelType w:val="hybridMultilevel"/>
    <w:tmpl w:val="D7B858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2722D8D"/>
    <w:multiLevelType w:val="multilevel"/>
    <w:tmpl w:val="4F1094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22901D82"/>
    <w:multiLevelType w:val="hybridMultilevel"/>
    <w:tmpl w:val="97320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E2B7094"/>
    <w:multiLevelType w:val="hybridMultilevel"/>
    <w:tmpl w:val="51360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0CB69A9"/>
    <w:multiLevelType w:val="hybridMultilevel"/>
    <w:tmpl w:val="AEFA1E26"/>
    <w:lvl w:ilvl="0" w:tplc="2E76DADC">
      <w:start w:val="1"/>
      <w:numFmt w:val="decimal"/>
      <w:lvlText w:val="%1."/>
      <w:lvlJc w:val="left"/>
      <w:pPr>
        <w:ind w:left="989" w:hanging="705"/>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1731C05"/>
    <w:multiLevelType w:val="hybridMultilevel"/>
    <w:tmpl w:val="24ECCA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8D6377"/>
    <w:multiLevelType w:val="multilevel"/>
    <w:tmpl w:val="20DE5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891EC5"/>
    <w:multiLevelType w:val="hybridMultilevel"/>
    <w:tmpl w:val="ACF24DF4"/>
    <w:lvl w:ilvl="0" w:tplc="EBA47AEA">
      <w:start w:val="1"/>
      <w:numFmt w:val="decimal"/>
      <w:lvlText w:val="%1."/>
      <w:lvlJc w:val="left"/>
      <w:pPr>
        <w:ind w:left="1777"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B454890"/>
    <w:multiLevelType w:val="multilevel"/>
    <w:tmpl w:val="1D8014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4BCC1060"/>
    <w:multiLevelType w:val="multilevel"/>
    <w:tmpl w:val="C4D2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456FEB"/>
    <w:multiLevelType w:val="multilevel"/>
    <w:tmpl w:val="00007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D265E3"/>
    <w:multiLevelType w:val="hybridMultilevel"/>
    <w:tmpl w:val="D6A05A8C"/>
    <w:lvl w:ilvl="0" w:tplc="6ACA514C">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15:restartNumberingAfterBreak="0">
    <w:nsid w:val="639C1CE0"/>
    <w:multiLevelType w:val="multilevel"/>
    <w:tmpl w:val="EFCC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E56E23"/>
    <w:multiLevelType w:val="multilevel"/>
    <w:tmpl w:val="1DB067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70268E"/>
    <w:multiLevelType w:val="hybridMultilevel"/>
    <w:tmpl w:val="9DC878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6A32C28"/>
    <w:multiLevelType w:val="hybridMultilevel"/>
    <w:tmpl w:val="5380D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8BB6950"/>
    <w:multiLevelType w:val="multilevel"/>
    <w:tmpl w:val="0000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9"/>
  </w:num>
  <w:num w:numId="3">
    <w:abstractNumId w:val="5"/>
  </w:num>
  <w:num w:numId="4">
    <w:abstractNumId w:val="14"/>
  </w:num>
  <w:num w:numId="5">
    <w:abstractNumId w:val="15"/>
  </w:num>
  <w:num w:numId="6">
    <w:abstractNumId w:val="12"/>
  </w:num>
  <w:num w:numId="7">
    <w:abstractNumId w:val="4"/>
  </w:num>
  <w:num w:numId="8">
    <w:abstractNumId w:val="3"/>
  </w:num>
  <w:num w:numId="9">
    <w:abstractNumId w:val="20"/>
  </w:num>
  <w:num w:numId="10">
    <w:abstractNumId w:val="21"/>
  </w:num>
  <w:num w:numId="11">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13"/>
  </w:num>
  <w:num w:numId="13">
    <w:abstractNumId w:val="17"/>
  </w:num>
  <w:num w:numId="14">
    <w:abstractNumId w:val="2"/>
  </w:num>
  <w:num w:numId="15">
    <w:abstractNumId w:val="0"/>
  </w:num>
  <w:num w:numId="16">
    <w:abstractNumId w:val="22"/>
  </w:num>
  <w:num w:numId="17">
    <w:abstractNumId w:val="16"/>
  </w:num>
  <w:num w:numId="18">
    <w:abstractNumId w:val="9"/>
  </w:num>
  <w:num w:numId="19">
    <w:abstractNumId w:val="10"/>
  </w:num>
  <w:num w:numId="20">
    <w:abstractNumId w:val="11"/>
  </w:num>
  <w:num w:numId="21">
    <w:abstractNumId w:val="8"/>
  </w:num>
  <w:num w:numId="22">
    <w:abstractNumId w:val="1"/>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E48"/>
    <w:rsid w:val="00062C55"/>
    <w:rsid w:val="00073CC2"/>
    <w:rsid w:val="000A51FF"/>
    <w:rsid w:val="000F5F10"/>
    <w:rsid w:val="00105EF4"/>
    <w:rsid w:val="00174EA4"/>
    <w:rsid w:val="00183551"/>
    <w:rsid w:val="001E2769"/>
    <w:rsid w:val="001F509F"/>
    <w:rsid w:val="00223C1D"/>
    <w:rsid w:val="002957C4"/>
    <w:rsid w:val="002B5D98"/>
    <w:rsid w:val="002C30D8"/>
    <w:rsid w:val="002E1560"/>
    <w:rsid w:val="002E1FF0"/>
    <w:rsid w:val="003855A4"/>
    <w:rsid w:val="003A7FBF"/>
    <w:rsid w:val="003C2F6E"/>
    <w:rsid w:val="003C50E9"/>
    <w:rsid w:val="004057BC"/>
    <w:rsid w:val="004325D6"/>
    <w:rsid w:val="004535FA"/>
    <w:rsid w:val="00461FC4"/>
    <w:rsid w:val="004C513F"/>
    <w:rsid w:val="004F3A91"/>
    <w:rsid w:val="00502C28"/>
    <w:rsid w:val="0056135B"/>
    <w:rsid w:val="005856EA"/>
    <w:rsid w:val="005C7EF8"/>
    <w:rsid w:val="005D4AEF"/>
    <w:rsid w:val="0061005B"/>
    <w:rsid w:val="006339F3"/>
    <w:rsid w:val="00664CB2"/>
    <w:rsid w:val="00670E17"/>
    <w:rsid w:val="006A43B3"/>
    <w:rsid w:val="00724CFC"/>
    <w:rsid w:val="00726296"/>
    <w:rsid w:val="007367F1"/>
    <w:rsid w:val="00763E0B"/>
    <w:rsid w:val="00795E27"/>
    <w:rsid w:val="007A10FB"/>
    <w:rsid w:val="007B602A"/>
    <w:rsid w:val="007E109E"/>
    <w:rsid w:val="00842192"/>
    <w:rsid w:val="00845B19"/>
    <w:rsid w:val="008611C6"/>
    <w:rsid w:val="0089515E"/>
    <w:rsid w:val="008B04E2"/>
    <w:rsid w:val="008B3C13"/>
    <w:rsid w:val="008B4EE9"/>
    <w:rsid w:val="00901EB1"/>
    <w:rsid w:val="0091196C"/>
    <w:rsid w:val="00942E48"/>
    <w:rsid w:val="009C5C0C"/>
    <w:rsid w:val="009F785E"/>
    <w:rsid w:val="00A03A74"/>
    <w:rsid w:val="00A92DAA"/>
    <w:rsid w:val="00AA1242"/>
    <w:rsid w:val="00B104F0"/>
    <w:rsid w:val="00B51544"/>
    <w:rsid w:val="00B57D2B"/>
    <w:rsid w:val="00B74F7C"/>
    <w:rsid w:val="00B811A9"/>
    <w:rsid w:val="00B90DB9"/>
    <w:rsid w:val="00B91654"/>
    <w:rsid w:val="00C71478"/>
    <w:rsid w:val="00CD15C1"/>
    <w:rsid w:val="00D17578"/>
    <w:rsid w:val="00D20797"/>
    <w:rsid w:val="00D249D6"/>
    <w:rsid w:val="00D51461"/>
    <w:rsid w:val="00D84AA2"/>
    <w:rsid w:val="00DE4A6D"/>
    <w:rsid w:val="00E16C8B"/>
    <w:rsid w:val="00E83C7F"/>
    <w:rsid w:val="00E900B3"/>
    <w:rsid w:val="00EB0405"/>
    <w:rsid w:val="00EB17A7"/>
    <w:rsid w:val="00ED226A"/>
    <w:rsid w:val="00ED25D2"/>
    <w:rsid w:val="00F17927"/>
    <w:rsid w:val="00FA0FBF"/>
    <w:rsid w:val="00FD7922"/>
    <w:rsid w:val="00FF20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CBA5E"/>
  <w15:docId w15:val="{67257729-1D14-411B-919D-A14E870DC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296"/>
    <w:pPr>
      <w:spacing w:after="200" w:line="276" w:lineRule="auto"/>
    </w:pPr>
    <w:rPr>
      <w:rFonts w:eastAsia="Times New Roman"/>
    </w:rPr>
  </w:style>
  <w:style w:type="paragraph" w:styleId="1">
    <w:name w:val="heading 1"/>
    <w:basedOn w:val="a"/>
    <w:next w:val="a"/>
    <w:link w:val="10"/>
    <w:qFormat/>
    <w:locked/>
    <w:rsid w:val="002E15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locked/>
    <w:rsid w:val="00E83C7F"/>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42E48"/>
    <w:pPr>
      <w:ind w:left="720"/>
      <w:contextualSpacing/>
    </w:pPr>
  </w:style>
  <w:style w:type="character" w:customStyle="1" w:styleId="3">
    <w:name w:val="Основной текст (3)_"/>
    <w:basedOn w:val="a0"/>
    <w:link w:val="30"/>
    <w:uiPriority w:val="99"/>
    <w:locked/>
    <w:rsid w:val="00EB17A7"/>
    <w:rPr>
      <w:rFonts w:ascii="Times New Roman" w:hAnsi="Times New Roman" w:cs="Times New Roman"/>
      <w:sz w:val="30"/>
      <w:szCs w:val="30"/>
      <w:shd w:val="clear" w:color="auto" w:fill="FFFFFF"/>
    </w:rPr>
  </w:style>
  <w:style w:type="character" w:customStyle="1" w:styleId="6">
    <w:name w:val="Основной текст (6)_"/>
    <w:basedOn w:val="a0"/>
    <w:link w:val="60"/>
    <w:uiPriority w:val="99"/>
    <w:locked/>
    <w:rsid w:val="00EB17A7"/>
    <w:rPr>
      <w:rFonts w:ascii="Times New Roman" w:hAnsi="Times New Roman" w:cs="Times New Roman"/>
      <w:i/>
      <w:iCs/>
      <w:shd w:val="clear" w:color="auto" w:fill="FFFFFF"/>
    </w:rPr>
  </w:style>
  <w:style w:type="paragraph" w:customStyle="1" w:styleId="30">
    <w:name w:val="Основной текст (3)"/>
    <w:basedOn w:val="a"/>
    <w:link w:val="3"/>
    <w:uiPriority w:val="99"/>
    <w:rsid w:val="00EB17A7"/>
    <w:pPr>
      <w:widowControl w:val="0"/>
      <w:shd w:val="clear" w:color="auto" w:fill="FFFFFF"/>
      <w:spacing w:before="2640" w:after="720" w:line="379" w:lineRule="exact"/>
      <w:jc w:val="center"/>
    </w:pPr>
    <w:rPr>
      <w:rFonts w:ascii="Times New Roman" w:hAnsi="Times New Roman"/>
      <w:sz w:val="30"/>
      <w:szCs w:val="30"/>
      <w:lang w:eastAsia="en-US"/>
    </w:rPr>
  </w:style>
  <w:style w:type="paragraph" w:customStyle="1" w:styleId="60">
    <w:name w:val="Основной текст (6)"/>
    <w:basedOn w:val="a"/>
    <w:link w:val="6"/>
    <w:uiPriority w:val="99"/>
    <w:rsid w:val="00EB17A7"/>
    <w:pPr>
      <w:widowControl w:val="0"/>
      <w:shd w:val="clear" w:color="auto" w:fill="FFFFFF"/>
      <w:spacing w:before="240" w:after="0" w:line="274" w:lineRule="exact"/>
      <w:jc w:val="both"/>
    </w:pPr>
    <w:rPr>
      <w:rFonts w:ascii="Times New Roman" w:hAnsi="Times New Roman"/>
      <w:i/>
      <w:iCs/>
      <w:lang w:eastAsia="en-US"/>
    </w:rPr>
  </w:style>
  <w:style w:type="paragraph" w:styleId="a4">
    <w:name w:val="Normal (Web)"/>
    <w:basedOn w:val="a"/>
    <w:uiPriority w:val="99"/>
    <w:rsid w:val="00EB17A7"/>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uiPriority w:val="9"/>
    <w:rsid w:val="00E83C7F"/>
    <w:rPr>
      <w:rFonts w:ascii="Times New Roman" w:eastAsia="Times New Roman" w:hAnsi="Times New Roman"/>
      <w:b/>
      <w:bCs/>
      <w:sz w:val="36"/>
      <w:szCs w:val="36"/>
    </w:rPr>
  </w:style>
  <w:style w:type="character" w:customStyle="1" w:styleId="apple-converted-space">
    <w:name w:val="apple-converted-space"/>
    <w:basedOn w:val="a0"/>
    <w:rsid w:val="00E83C7F"/>
  </w:style>
  <w:style w:type="character" w:styleId="a5">
    <w:name w:val="Strong"/>
    <w:basedOn w:val="a0"/>
    <w:qFormat/>
    <w:locked/>
    <w:rsid w:val="00E83C7F"/>
    <w:rPr>
      <w:b/>
      <w:bCs/>
    </w:rPr>
  </w:style>
  <w:style w:type="paragraph" w:styleId="a6">
    <w:name w:val="No Spacing"/>
    <w:uiPriority w:val="1"/>
    <w:qFormat/>
    <w:rsid w:val="00B104F0"/>
    <w:rPr>
      <w:rFonts w:asciiTheme="minorHAnsi" w:eastAsiaTheme="minorHAnsi" w:hAnsiTheme="minorHAnsi" w:cstheme="minorBidi"/>
      <w:lang w:eastAsia="en-US"/>
    </w:rPr>
  </w:style>
  <w:style w:type="paragraph" w:styleId="a7">
    <w:name w:val="Balloon Text"/>
    <w:basedOn w:val="a"/>
    <w:link w:val="a8"/>
    <w:uiPriority w:val="99"/>
    <w:semiHidden/>
    <w:unhideWhenUsed/>
    <w:rsid w:val="007A10F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A10FB"/>
    <w:rPr>
      <w:rFonts w:ascii="Tahoma" w:eastAsia="Times New Roman" w:hAnsi="Tahoma" w:cs="Tahoma"/>
      <w:sz w:val="16"/>
      <w:szCs w:val="16"/>
    </w:rPr>
  </w:style>
  <w:style w:type="table" w:styleId="a9">
    <w:name w:val="Table Grid"/>
    <w:basedOn w:val="a1"/>
    <w:uiPriority w:val="39"/>
    <w:locked/>
    <w:rsid w:val="002957C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basedOn w:val="a0"/>
    <w:rsid w:val="008B04E2"/>
  </w:style>
  <w:style w:type="character" w:customStyle="1" w:styleId="10">
    <w:name w:val="Заголовок 1 Знак"/>
    <w:basedOn w:val="a0"/>
    <w:link w:val="1"/>
    <w:rsid w:val="002E156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00698">
      <w:bodyDiv w:val="1"/>
      <w:marLeft w:val="0"/>
      <w:marRight w:val="0"/>
      <w:marTop w:val="0"/>
      <w:marBottom w:val="0"/>
      <w:divBdr>
        <w:top w:val="none" w:sz="0" w:space="0" w:color="auto"/>
        <w:left w:val="none" w:sz="0" w:space="0" w:color="auto"/>
        <w:bottom w:val="none" w:sz="0" w:space="0" w:color="auto"/>
        <w:right w:val="none" w:sz="0" w:space="0" w:color="auto"/>
      </w:divBdr>
    </w:div>
    <w:div w:id="691880133">
      <w:bodyDiv w:val="1"/>
      <w:marLeft w:val="0"/>
      <w:marRight w:val="0"/>
      <w:marTop w:val="0"/>
      <w:marBottom w:val="0"/>
      <w:divBdr>
        <w:top w:val="none" w:sz="0" w:space="0" w:color="auto"/>
        <w:left w:val="none" w:sz="0" w:space="0" w:color="auto"/>
        <w:bottom w:val="none" w:sz="0" w:space="0" w:color="auto"/>
        <w:right w:val="none" w:sz="0" w:space="0" w:color="auto"/>
      </w:divBdr>
    </w:div>
    <w:div w:id="822350774">
      <w:bodyDiv w:val="1"/>
      <w:marLeft w:val="0"/>
      <w:marRight w:val="0"/>
      <w:marTop w:val="0"/>
      <w:marBottom w:val="0"/>
      <w:divBdr>
        <w:top w:val="none" w:sz="0" w:space="0" w:color="auto"/>
        <w:left w:val="none" w:sz="0" w:space="0" w:color="auto"/>
        <w:bottom w:val="none" w:sz="0" w:space="0" w:color="auto"/>
        <w:right w:val="none" w:sz="0" w:space="0" w:color="auto"/>
      </w:divBdr>
    </w:div>
    <w:div w:id="882984147">
      <w:bodyDiv w:val="1"/>
      <w:marLeft w:val="0"/>
      <w:marRight w:val="0"/>
      <w:marTop w:val="0"/>
      <w:marBottom w:val="0"/>
      <w:divBdr>
        <w:top w:val="none" w:sz="0" w:space="0" w:color="auto"/>
        <w:left w:val="none" w:sz="0" w:space="0" w:color="auto"/>
        <w:bottom w:val="none" w:sz="0" w:space="0" w:color="auto"/>
        <w:right w:val="none" w:sz="0" w:space="0" w:color="auto"/>
      </w:divBdr>
    </w:div>
    <w:div w:id="944732761">
      <w:bodyDiv w:val="1"/>
      <w:marLeft w:val="0"/>
      <w:marRight w:val="0"/>
      <w:marTop w:val="0"/>
      <w:marBottom w:val="0"/>
      <w:divBdr>
        <w:top w:val="none" w:sz="0" w:space="0" w:color="auto"/>
        <w:left w:val="none" w:sz="0" w:space="0" w:color="auto"/>
        <w:bottom w:val="none" w:sz="0" w:space="0" w:color="auto"/>
        <w:right w:val="none" w:sz="0" w:space="0" w:color="auto"/>
      </w:divBdr>
    </w:div>
    <w:div w:id="959065783">
      <w:bodyDiv w:val="1"/>
      <w:marLeft w:val="0"/>
      <w:marRight w:val="0"/>
      <w:marTop w:val="0"/>
      <w:marBottom w:val="0"/>
      <w:divBdr>
        <w:top w:val="none" w:sz="0" w:space="0" w:color="auto"/>
        <w:left w:val="none" w:sz="0" w:space="0" w:color="auto"/>
        <w:bottom w:val="none" w:sz="0" w:space="0" w:color="auto"/>
        <w:right w:val="none" w:sz="0" w:space="0" w:color="auto"/>
      </w:divBdr>
    </w:div>
    <w:div w:id="126788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7</Pages>
  <Words>2793</Words>
  <Characters>15925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pcuser</cp:lastModifiedBy>
  <cp:revision>1</cp:revision>
  <cp:lastPrinted>2017-06-30T13:12:00Z</cp:lastPrinted>
  <dcterms:created xsi:type="dcterms:W3CDTF">2015-11-19T11:15:00Z</dcterms:created>
  <dcterms:modified xsi:type="dcterms:W3CDTF">2024-02-08T12:10:00Z</dcterms:modified>
</cp:coreProperties>
</file>