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D11" w:rsidRPr="00C71D11" w:rsidRDefault="00C71D11" w:rsidP="00C71D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3</w:t>
      </w:r>
    </w:p>
    <w:p w:rsidR="00C71D11" w:rsidRPr="00C71D11" w:rsidRDefault="00C71D11" w:rsidP="00C71D11">
      <w:pPr>
        <w:pBdr>
          <w:bottom w:val="single" w:sz="12" w:space="1" w:color="auto"/>
        </w:pBdr>
        <w:tabs>
          <w:tab w:val="center" w:pos="5208"/>
          <w:tab w:val="left" w:pos="873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 Героя Российской Федерации И.В. Коробова г. Вязьмы Смоленской области</w:t>
      </w:r>
    </w:p>
    <w:p w:rsidR="00C71D11" w:rsidRPr="00C71D11" w:rsidRDefault="00C71D11" w:rsidP="00C71D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12"/>
          <w:szCs w:val="14"/>
          <w:lang w:eastAsia="ru-RU"/>
        </w:rPr>
        <w:t xml:space="preserve">215116, Смоленская область, </w:t>
      </w:r>
      <w:proofErr w:type="spellStart"/>
      <w:r w:rsidRPr="00C71D11">
        <w:rPr>
          <w:rFonts w:ascii="Times New Roman" w:eastAsia="Times New Roman" w:hAnsi="Times New Roman" w:cs="Times New Roman"/>
          <w:bCs/>
          <w:sz w:val="12"/>
          <w:szCs w:val="14"/>
          <w:lang w:eastAsia="ru-RU"/>
        </w:rPr>
        <w:t>г.Вязьма</w:t>
      </w:r>
      <w:proofErr w:type="spellEnd"/>
      <w:r w:rsidRPr="00C71D11">
        <w:rPr>
          <w:rFonts w:ascii="Times New Roman" w:eastAsia="Times New Roman" w:hAnsi="Times New Roman" w:cs="Times New Roman"/>
          <w:bCs/>
          <w:sz w:val="12"/>
          <w:szCs w:val="14"/>
          <w:lang w:eastAsia="ru-RU"/>
        </w:rPr>
        <w:t xml:space="preserve">, ул. Докучаева, д. </w:t>
      </w:r>
      <w:proofErr w:type="gramStart"/>
      <w:r w:rsidRPr="00C71D11">
        <w:rPr>
          <w:rFonts w:ascii="Times New Roman" w:eastAsia="Times New Roman" w:hAnsi="Times New Roman" w:cs="Times New Roman"/>
          <w:bCs/>
          <w:sz w:val="12"/>
          <w:szCs w:val="14"/>
          <w:lang w:eastAsia="ru-RU"/>
        </w:rPr>
        <w:t>2  Тел.</w:t>
      </w:r>
      <w:proofErr w:type="gramEnd"/>
      <w:r w:rsidRPr="00C71D11">
        <w:rPr>
          <w:rFonts w:ascii="Times New Roman" w:eastAsia="Times New Roman" w:hAnsi="Times New Roman" w:cs="Times New Roman"/>
          <w:bCs/>
          <w:sz w:val="12"/>
          <w:szCs w:val="14"/>
          <w:lang w:eastAsia="ru-RU"/>
        </w:rPr>
        <w:t xml:space="preserve">: директор 8(48131) 6-12-69 ИНН 6722011997, КПП 672201001, </w:t>
      </w:r>
      <w:r w:rsidRPr="00C71D11">
        <w:rPr>
          <w:rFonts w:ascii="Times New Roman" w:eastAsia="Times New Roman" w:hAnsi="Times New Roman" w:cs="Times New Roman"/>
          <w:bCs/>
          <w:sz w:val="12"/>
          <w:szCs w:val="14"/>
          <w:lang w:val="en-US" w:eastAsia="ru-RU"/>
        </w:rPr>
        <w:t>email</w:t>
      </w:r>
      <w:r w:rsidRPr="00C71D11">
        <w:rPr>
          <w:rFonts w:ascii="Times New Roman" w:eastAsia="Times New Roman" w:hAnsi="Times New Roman" w:cs="Times New Roman"/>
          <w:bCs/>
          <w:sz w:val="12"/>
          <w:szCs w:val="14"/>
          <w:lang w:eastAsia="ru-RU"/>
        </w:rPr>
        <w:t xml:space="preserve">: </w:t>
      </w:r>
      <w:proofErr w:type="spellStart"/>
      <w:r w:rsidRPr="00C71D11">
        <w:rPr>
          <w:rFonts w:ascii="Times New Roman" w:eastAsia="Times New Roman" w:hAnsi="Times New Roman" w:cs="Times New Roman"/>
          <w:bCs/>
          <w:sz w:val="12"/>
          <w:szCs w:val="14"/>
          <w:lang w:val="en-US" w:eastAsia="ru-RU"/>
        </w:rPr>
        <w:t>moyssh</w:t>
      </w:r>
      <w:proofErr w:type="spellEnd"/>
      <w:r w:rsidRPr="00C71D11">
        <w:rPr>
          <w:rFonts w:ascii="Times New Roman" w:eastAsia="Times New Roman" w:hAnsi="Times New Roman" w:cs="Times New Roman"/>
          <w:bCs/>
          <w:sz w:val="12"/>
          <w:szCs w:val="14"/>
          <w:lang w:eastAsia="ru-RU"/>
        </w:rPr>
        <w:t>-3@</w:t>
      </w:r>
      <w:proofErr w:type="spellStart"/>
      <w:r w:rsidRPr="00C71D11">
        <w:rPr>
          <w:rFonts w:ascii="Times New Roman" w:eastAsia="Times New Roman" w:hAnsi="Times New Roman" w:cs="Times New Roman"/>
          <w:bCs/>
          <w:sz w:val="12"/>
          <w:szCs w:val="14"/>
          <w:lang w:val="en-US" w:eastAsia="ru-RU"/>
        </w:rPr>
        <w:t>yandex</w:t>
      </w:r>
      <w:proofErr w:type="spellEnd"/>
      <w:r w:rsidRPr="00C71D11">
        <w:rPr>
          <w:rFonts w:ascii="Times New Roman" w:eastAsia="Times New Roman" w:hAnsi="Times New Roman" w:cs="Times New Roman"/>
          <w:bCs/>
          <w:sz w:val="12"/>
          <w:szCs w:val="14"/>
          <w:lang w:eastAsia="ru-RU"/>
        </w:rPr>
        <w:t>.</w:t>
      </w:r>
      <w:proofErr w:type="spellStart"/>
      <w:r w:rsidRPr="00C71D11">
        <w:rPr>
          <w:rFonts w:ascii="Times New Roman" w:eastAsia="Times New Roman" w:hAnsi="Times New Roman" w:cs="Times New Roman"/>
          <w:bCs/>
          <w:sz w:val="12"/>
          <w:szCs w:val="14"/>
          <w:lang w:val="en-US" w:eastAsia="ru-RU"/>
        </w:rPr>
        <w:t>ru</w:t>
      </w:r>
      <w:proofErr w:type="spellEnd"/>
    </w:p>
    <w:p w:rsidR="00C71D11" w:rsidRPr="00C71D11" w:rsidRDefault="00C71D11" w:rsidP="00C71D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71D11" w:rsidRPr="00C71D11" w:rsidRDefault="00C71D11" w:rsidP="00C71D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71D11" w:rsidRPr="00C71D11" w:rsidRDefault="00C71D11" w:rsidP="00C71D1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C71D11" w:rsidRPr="00C71D11" w:rsidRDefault="00C71D11" w:rsidP="00C71D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14.04.2025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01-01/36</w:t>
      </w:r>
    </w:p>
    <w:p w:rsidR="00C71D11" w:rsidRPr="00C71D11" w:rsidRDefault="00C71D11" w:rsidP="00C71D11">
      <w:pPr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C71D11" w:rsidRPr="00C71D11" w:rsidRDefault="00C71D11" w:rsidP="00C71D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bookmarkStart w:id="0" w:name="_Hlk69380765"/>
      <w:r w:rsidRPr="00C71D1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 открытии лагеря с дневным пребыванием детей</w:t>
      </w:r>
    </w:p>
    <w:p w:rsidR="00C71D11" w:rsidRPr="00C71D11" w:rsidRDefault="00C71D11" w:rsidP="00C71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1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летний период 2025 года в МБОУ СОШ №3 </w:t>
      </w:r>
    </w:p>
    <w:p w:rsidR="00C71D11" w:rsidRPr="00C71D11" w:rsidRDefault="00C71D11" w:rsidP="00C71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1D11">
        <w:rPr>
          <w:rFonts w:ascii="Times New Roman" w:eastAsia="Times New Roman" w:hAnsi="Times New Roman" w:cs="Times New Roman"/>
          <w:sz w:val="24"/>
          <w:szCs w:val="28"/>
          <w:lang w:eastAsia="ru-RU"/>
        </w:rPr>
        <w:t>г. Вязьмы Смоленской области</w:t>
      </w:r>
    </w:p>
    <w:bookmarkEnd w:id="0"/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71D11" w:rsidRPr="00C71D11" w:rsidRDefault="00C71D11" w:rsidP="00C71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летнего отдыха и оздоровления обучающихся образовательных учреждений муниципального образования «Вяземский район»  Смоленской области в соответствии с планом работы комитета на 2025 год  в соответствии с приказом комитета образования Администрации МО «Вяземский район» Смоленской области «Об обеспечении летнего оздоровительного отдыха обучающихся на базе образовательных учреждений муниципального образования «Вяземский район» Смоленской области в 2025 году»</w:t>
      </w:r>
      <w:r w:rsidRPr="00C71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1D11">
        <w:rPr>
          <w:rFonts w:ascii="Times New Roman" w:eastAsia="Calibri" w:hAnsi="Times New Roman" w:cs="Times New Roman"/>
          <w:sz w:val="24"/>
          <w:szCs w:val="24"/>
        </w:rPr>
        <w:t xml:space="preserve">от 10.04.2025 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C71D11">
        <w:rPr>
          <w:rFonts w:ascii="Times New Roman" w:eastAsia="Calibri" w:hAnsi="Times New Roman" w:cs="Times New Roman"/>
          <w:sz w:val="24"/>
          <w:szCs w:val="24"/>
        </w:rPr>
        <w:t>№ 73- о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основании заявления родителей.</w:t>
      </w:r>
      <w:r w:rsidRPr="00C71D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ПРИКАЗЫВАЮ: 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7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Открыть на базе МБОУ СОШ № </w:t>
      </w:r>
      <w:smartTag w:uri="urn:schemas-microsoft-com:office:smarttags" w:element="metricconverter">
        <w:smartTagPr>
          <w:attr w:name="ProductID" w:val="3 г"/>
        </w:smartTagPr>
        <w:r w:rsidRPr="00C71D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г</w:t>
        </w:r>
      </w:smartTag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Вязьмы Смоленской области лагерь с дневным пребыванием детей (без сна) с 28 мая по 27 июня 2025 года на 21 </w:t>
      </w:r>
      <w:proofErr w:type="gramStart"/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 рабочий</w:t>
      </w:r>
      <w:proofErr w:type="gramEnd"/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с режимом работы с 08.30 до 14.30. </w:t>
      </w: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(СП 2.4.3648-20 «Санитарно-эпидемиологические требования к организациям воспитания и обучения, отдыха и оздоровления детей и молодёжи»). 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с 27 мая 2025 года руководителем лагеря социального педагога</w:t>
      </w:r>
      <w:r w:rsidRPr="00C71D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Прудникову М.А., воспитателями следующих учителей: </w:t>
      </w:r>
      <w:proofErr w:type="spellStart"/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Чадранцеву</w:t>
      </w:r>
      <w:proofErr w:type="spellEnd"/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Пятницу Е.В., </w:t>
      </w:r>
      <w:proofErr w:type="spellStart"/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Курченкову</w:t>
      </w:r>
      <w:proofErr w:type="spellEnd"/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Копийчук Д.С., </w:t>
      </w:r>
      <w:proofErr w:type="spellStart"/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Сипакову</w:t>
      </w:r>
      <w:proofErr w:type="spellEnd"/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Д.П., Барсукову Э.Ю., Виноградову Н.В., Васильеву Л.А., Малышеву И.Н., Акиньшина Ю.А., Зеленцову В.А., Николаеву А.В.,</w:t>
      </w:r>
      <w:r w:rsidRPr="00C7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Андрееву Е.Н., Бычкову С.А., Орлову О.В., Зейферт Е.И., Григорьеву Е.В., </w:t>
      </w:r>
      <w:proofErr w:type="spellStart"/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Шурупову</w:t>
      </w:r>
      <w:proofErr w:type="spellEnd"/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Селиванову В.Н.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Утвердить план работы летнего оздоровительного лагеря. 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ответственность за соблюдением норм охраны труда, санитарных правил и норм, правил пожарной безопасности и электробезопасности на руководителя лагеря Прудникову М.А., за медицинское обслуживание на школьного фельдшера Трифонову О.В., за уборку помещений, закрепленных за лагерем с дневным пребыванием, на </w:t>
      </w:r>
      <w:proofErr w:type="spellStart"/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Зрелову</w:t>
      </w:r>
      <w:proofErr w:type="spellEnd"/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и Соколову Н.А.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Зачислить в списки детей, пребывающих в лагере, обучающихся в количестве 35 человек, </w:t>
      </w:r>
      <w:r w:rsidRPr="00C71D11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организовать двухразовое питание детей в лагерях с дневным пребыванием в размере </w:t>
      </w:r>
      <w:r w:rsidRPr="00C71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124 рубля 88 копеек для детей в возрасте от 6,6 до 10 лет включительно и в размере 144 рублей 57 копеек для детей в возрасте от 11 до 17 лет включительно</w:t>
      </w:r>
      <w:r w:rsidRPr="00C7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график работы воспитателей с дневным пребыванием детей (без сна) в период с 27 мая по 28 июня 2025 года.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порядок перемещения детей лагеря с дневным пребыванием (в городской парк, детскую центральную библиотеку и т.д.).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 лагеря Прудниковой М.А. обеспечить:</w:t>
      </w:r>
    </w:p>
    <w:p w:rsidR="00C71D11" w:rsidRPr="00C71D11" w:rsidRDefault="00C71D11" w:rsidP="00C71D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- содержание детей в соответствии с установленными санитарно-эпидемиологическими и иными требованиями и нормами, обеспечивающими жизнь и здоровье детей. Выполнение в оздоровительных организациях санитарно-гигиенического и противоэпидемиологического режима, обеспечивающих жизнь и здоровье детей в условиях с охранения рисков распространения </w:t>
      </w:r>
      <w:r w:rsidRPr="00C71D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-19.</w:t>
      </w:r>
    </w:p>
    <w:p w:rsidR="00C71D11" w:rsidRPr="00C71D11" w:rsidRDefault="00C71D11" w:rsidP="00C71D1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в лагере с дневным пребыванием детей </w:t>
      </w:r>
      <w:hyperlink r:id="rId4" w:anchor="dst100013" w:history="1">
        <w:r w:rsidRPr="00C71D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3.1/2.4.3598-20</w:t>
        </w:r>
      </w:hyperlink>
      <w:r w:rsidRPr="00C7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утверждённых постановлением Главного государственного санитарного врача Российской Федерации от 30 июня 2020 г. № 16 </w:t>
      </w:r>
      <w:r w:rsidRPr="00C7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(зарегистрировано Минюстом России 3 июля 2020 г., регистрационный № 58824) (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от 29.03.2021</w:t>
      </w:r>
      <w:r w:rsidRPr="00C7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62900, от 21.03.2022 № 9), направленные на снижение ранее установленных ограничений.</w:t>
      </w:r>
    </w:p>
    <w:p w:rsidR="00C71D11" w:rsidRPr="00C71D11" w:rsidRDefault="00C71D11" w:rsidP="00C71D1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</w:t>
      </w:r>
      <w:bookmarkStart w:id="1" w:name="dst100019"/>
      <w:bookmarkEnd w:id="1"/>
      <w:r w:rsidRPr="00C7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методических </w:t>
      </w:r>
      <w:hyperlink r:id="rId5" w:anchor="dst0" w:history="1">
        <w:r w:rsidRPr="00C71D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рекомендации</w:t>
        </w:r>
      </w:hyperlink>
      <w:r w:rsidRPr="00C7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организации работы организаций отдыха детей и их оздоровления в условиях сохранения рисков распространения COVID-19 в 2022 году, утвержденные 29 марта 2021 г. № МР 3.1/2.4.0239-21.</w:t>
      </w:r>
    </w:p>
    <w:p w:rsidR="00C71D11" w:rsidRPr="00C71D11" w:rsidRDefault="00C71D11" w:rsidP="00C71D1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соблюдение в лагере с дневным пребыванием детей требований санитарного законодательства (</w:t>
      </w:r>
      <w:r w:rsidRPr="00C7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января 2021 г. в силу вступило в силу </w:t>
      </w:r>
      <w:hyperlink r:id="rId6" w:anchor="dst0" w:history="1">
        <w:r w:rsidRPr="00C71D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C7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молодежи»)(зарегистрировано Минюстом России 18 декабря 2020 г., регистрационный № 61573).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соблюдение в лагере с дневным пребыванием детей требований </w:t>
      </w:r>
      <w:r w:rsidRPr="00C7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противопожарной безопасности должно  осуществляться, в том числе с учётом требований </w:t>
      </w:r>
      <w:hyperlink r:id="rId7" w:anchor="dst100009" w:history="1">
        <w:r w:rsidRPr="00C71D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C7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противопожарного режима в Российской Федерации, (утвержденных постановлением Правительства Российской Федерации от 16 сентября 2020 г. № 1479, вступивших в силу с 1 января 2021).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- исполнение примерных положений об организации отдыха и оздоровления детей, утвержденных приказом Министерства образования и науки РФ от 13.07.2017 № 656. 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>- исполнение Национального стандарта Российской Федерации «Услуги детям в учреждениях отдыха и оздоровления» ГОСТ Р 52 887-2018, утверждённого Приказом Федерального агентства по техническому регулированию и метрологии от 31.07.2018 №444-ст.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>- исполнение рекомендаций по основам информационной безопасности детей, находящихся в организациях отдыха детей и их оздоровления (письмо Министерства цифрового развития, связи и массовых коммуникаций Российской Федерации от 30 мая 2019 года № АВ-П17-062-11826).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исполнение Единого стандарта безопасности отдыха и оздоровления детей в лагерях дневного пребывания. </w:t>
      </w:r>
    </w:p>
    <w:p w:rsidR="00C71D11" w:rsidRPr="00C71D11" w:rsidRDefault="00C71D11" w:rsidP="00C71D1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исполнение методических </w:t>
      </w:r>
      <w:hyperlink r:id="rId8" w:anchor="dst0" w:history="1">
        <w:r w:rsidRPr="00C71D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рекомендаций</w:t>
        </w:r>
      </w:hyperlink>
      <w:r w:rsidRPr="00C7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вопросам подготовки к проведению летней оздоровительной кампании 2025 года (утверждены </w:t>
      </w:r>
      <w:proofErr w:type="spellStart"/>
      <w:r w:rsidRPr="00C7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71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05.04.2021 № ДГ-38/06вн).  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выполнение предписаний, ранее выданных органами, осуществляющими государственный санитарно-эпидемиологический и пожарный надзор (устранение всех нарушений). 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проведение противопожарных инструктажей с персоналом лагерей с дневным пребыванием детей.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и проведение мероприятий по профилактике пожаров, происходящих по причине детской шалости с огнём, и обучение детей </w:t>
      </w:r>
      <w:proofErr w:type="spellStart"/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пожаробезопасному</w:t>
      </w:r>
      <w:proofErr w:type="spellEnd"/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в быту и местах массового скопления людей в рамках «Дней пожарной безопасности».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>- безопасность жизни и здоровья работников и детей в лагерях с дневным пребыванием детей, своевременное проведение инструктажей по охране труда, безопасности жизни и здоровья, правилам поведения.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>- разработку и утверждение должностных инструкций на случай внештатных ситуаций для руководителей и сотрудников лагерей с дневным пребыванием детей.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- страхование детей на период их пребывания в лагерях с дневным  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пребыванием.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выполнение запланированных мероприятий по обеспечению учреждения в полном объёме оборудованием и инвентарем в соответствии с требованиями санитарного законодательства, а также создания условий для оздоровления детей с ограниченными возможностями здоровья.</w:t>
      </w:r>
    </w:p>
    <w:p w:rsidR="00C71D11" w:rsidRPr="00C71D11" w:rsidRDefault="00C71D11" w:rsidP="00C71D1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- удовлетворение заявлений </w:t>
      </w:r>
      <w:proofErr w:type="gramStart"/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>родителей</w:t>
      </w:r>
      <w:proofErr w:type="gramEnd"/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обучающихся на организацию отдыха детей в лагерях с дневным пребыванием детей в летний период. 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>- подбор и расстановку квалифицированных кадров для организации лагерей с дневным пребыванием, заключить с ними трудовые договора в соответствии с требованиями ст. 57 Трудового кодекса Российской Федерации, и (или) ст. 282 Трудового кодекса Российской Федерации для совместителей, для которых работа в лагерях с дневным пребыванием не является основной.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>- недопущение к работе сотрудников, не прошедших предварительный медицинский осмотр и профессиональную гигиеническую подготовку, и аттестацию, для работников пищеблоков и сотрудников, деятельность которых связана с хранением, транспортировкой пищевых отходов и питьевой воды дополнительное однократное лабораторное обследование до начала функционирования лагерей с дневным пребыванием детей, с целью определения возбудителей кишечных инфекций бактериальной и вирусной этиологии.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lastRenderedPageBreak/>
        <w:t xml:space="preserve">- 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к работе в лагерях с дневным пребыванием лиц, имеющих или имевших судимость за преступления против жизни и здоровья граждан, в том числе несовершеннолетних.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- двухразовое питание детей в лагерях с дневным пребыванием в размере </w:t>
      </w:r>
      <w:r w:rsidRPr="00C71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124 рубля 88 копеек </w:t>
      </w: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для детей в возрасте от 6 лет 6 месяцев до 10 лет включительно и в размере </w:t>
      </w:r>
      <w:r w:rsidRPr="00C71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144 рублей 57 копеек</w:t>
      </w: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для детей в возрасте от 11 до 17 лет включительно.  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подготовку и заключение контрактов (договоров, соглашений) на поставку пищевых продуктов и предоставление услуг общественного питания.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контроль качества и безопасности пищевых продуктов и питьевой воды, в том числе контроль за соблюдением санитарных норм и правил хранения, перевозки и реализации пищевых продуктов, обеспечение бесперебойной работы технологического и холодильного оборудования пищеблоков.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>- разработку и утверждение примерного 14 дневного меню, дифференцированного по возрастным группам (от 6 лет 6 месяцев до 10 лет и с 11 до 17 лет), с учётом требований санитарного законодательства РФ, а также результатов производственного контроля и экспертиз, проведённых в установленном порядке в соответствии с принципами ХАССП.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период функционирования оздоровительных учреждений 100 процентное выполнение меню.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>- безопасность работы лагерей с дневным пребыванием детей, в том числе безопасность зданий и сооружений, систем жизнеобеспечения.</w:t>
      </w: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ab/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- 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качеством спортивных и детских игровых площадок, находящихся на территории оздоровительных учреждений.</w:t>
      </w: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- 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заключение договоров на проведение </w:t>
      </w:r>
      <w:proofErr w:type="spellStart"/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акарицидных</w:t>
      </w:r>
      <w:proofErr w:type="spellEnd"/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дезинсекционных обработок территорий оздоровительных учреждений, включая прилегающие территории и места планируемого пребывания детей в период летнего оздоровления перед их открытием и в ходе эксплуатации с установленной периодичностью в соответствии с требованиями законодательства РФ; организация энтомологического обследования указанных территорий и мест планируемого пребывания детей, с целью определения необходимости повторной противоклещевой обработки территорий. 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- 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медицинских кабинетов учреждений отдыха и оздоровления детей и подростков необходимым медицинским оборудованием и лекарственными препаратами. </w:t>
      </w: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ab/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и проведение профильных смен (спортивных, краеведческих, военно-патриотических, экологических, трудовых и др.). 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разработку и внедрение комплексных программ работы с детьми, обеспечивающих воспитательную деятельность детей с учётом возрастных особенностей, с включением мероприятий, направленных на оздоровление, социальную адаптацию детей в обществе, на повышение интеллектуального уровня  детей, расширение их кругозора, углубление знаний, формирование значимых умений и навыков, развитие творческого потенциала, мероприятий по профилактике безнадзорности и правонарушений несовершеннолетних, а также комплекс мероприятий, направленных на профилактику злоупотребления  </w:t>
      </w:r>
      <w:proofErr w:type="spellStart"/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мероприятий: по формированию здорового образа жизни, профилактике вредных привычек (интерактивные беседы, лекции, ролевые игры, конкурсы рисунков, фоторабот); по физическому воспитанию и закаливанию; по гигиеническому воспитанию детей и подростков; по профилактике наркомании и </w:t>
      </w:r>
      <w:proofErr w:type="spellStart"/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табакокурению</w:t>
      </w:r>
      <w:proofErr w:type="spellEnd"/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формированию навыков здорового образа жизни, учёту физиологических норм нагрузки при проведении спортивных соревнований. 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восстановительного лечения детей, находящихся на отдыхе в лагерях с дневным пребыванием, состоящих на диспансерном учете в детских поликлиниках по месту жительства.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мероприятий (беседы, развивающие игры, тренинги, активирующие выбор будущей профессии, экскурсии на предприятия Вяземского района), направленные на профессиональную ориентацию и обеспечение адаптации к рынку труда молодого поколения. 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>- информирование территориальной службы ГИБДД при проведении плановых экскурсий и массовых мероприятий о времени проведения и маршрутах движения не позднее двух недель до начала мероприятия.</w:t>
      </w: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ab/>
        <w:t xml:space="preserve"> 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информационных стендов для детей и родителей (с обязательным наличием на стендах символики Российской Федерации, информации о действиях при возникновении внештатных, в том числе чрезвычайных ситуаций, номеров «детского телефона доверия», телефонов УВД, медицинских учреждений, пожарной службы, Уполномоченного по правам ребёнка в Смоленской области).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беспрепятственный доступ детей к телефону, функционирующему в учреждении.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освещение в средствах массовой информации материалов по организации и проведению детской оздоровительной кампании 2025 года.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учёта детей, находящихся на отдыхе и оздоровлении (обязательное наличие: журнала и </w:t>
      </w:r>
      <w:proofErr w:type="spellStart"/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поотрядных</w:t>
      </w:r>
      <w:proofErr w:type="spellEnd"/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тетрадей учёта детей, прибывших на отдых и оздоровление).  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мониторинга удовлетворенности населения качеством услуг, предоставляемых лагерями с дневным пребыванием по двум формам (для детей и родителей). Предоставление результатов анкетирования в комитет образования в течение 3 дней после окончания каждой оздоровительной смены.    </w:t>
      </w:r>
    </w:p>
    <w:p w:rsidR="00C71D11" w:rsidRPr="00C71D11" w:rsidRDefault="00C71D11" w:rsidP="00C71D1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>- после окончания функционирования лагеря с дневным пребыванием в 3-дневный срок сдать заполненные реестры по форме (Приложение № 2) в   обслуживаемые бухгалтерии.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>- недопущение самовольного ухода детей с территории оздоровительных учреждений и обеспечению своевременного информирования ОВД для немедленного реагирования в случаях возникновения чрезвычайных происшествий.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- охват оздоровительным отдыхом несовершеннолетних, находящихся в трудной жизненной ситуации: детей - сирот; детей, оставшиеся без попечения родителей; детей-инвалидов; детей с ограниченными возможностями здоровья; детей - жертв </w:t>
      </w:r>
      <w:r w:rsidRPr="00C71D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вооруженных и межнациональных конфликтов; детей из семей беженцев и вынужденных переселенцев;</w:t>
      </w:r>
      <w:r w:rsidRPr="00C71D1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C71D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детей, проживающих в малоимущих семьях; детей погибших сотрудников правоохранительных органов и военнослужащих; детей - отличников учёбы, участников международных, всероссийских, областных, районных  (городских) олимпиад, конкурсов, фестивалей, соревнований, членов детских и молодёжных общественных объединений и творческих коллективов детей, состоящих на профилактическом учёте в органах внутренних дел.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71D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создание условий для оздоровления детей с ограниченными возможностями здоровья («</w:t>
      </w:r>
      <w:proofErr w:type="spellStart"/>
      <w:r w:rsidRPr="00C71D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безбарьерной</w:t>
      </w:r>
      <w:proofErr w:type="spellEnd"/>
      <w:r w:rsidRPr="00C71D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среды»).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- обеспечение постоянного функционирования в каникулярное время детских кружков, секций и клубов, библиотек с организацией в них досуговой деятельности (не более 3-х часов в день) с обеспечением программных мероприятий по интересам детей, в том числе с организацией походов, экскурсий, поездок, туристических слётов.  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C71D11">
        <w:rPr>
          <w:rFonts w:ascii="Times New Roman" w:eastAsia="Times New Roman" w:hAnsi="Times New Roman" w:cs="Times New Roman"/>
          <w:bCs/>
          <w:sz w:val="24"/>
          <w:lang w:eastAsia="ru-RU"/>
        </w:rPr>
        <w:t>- привлечение психолога к деятельности по профилактике правонарушений среди несовершеннолетних в оздоровительных учреждениях.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D11" w:rsidRPr="00C71D11" w:rsidRDefault="00C71D11" w:rsidP="00C71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приказа возложить на заместителя директора по ВР Алексееву Н.Н.</w:t>
      </w:r>
    </w:p>
    <w:p w:rsidR="00C71D11" w:rsidRPr="00C71D11" w:rsidRDefault="00C71D11" w:rsidP="00C71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D11" w:rsidRPr="00C71D11" w:rsidRDefault="00C71D11" w:rsidP="00C71D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D11" w:rsidRPr="00C71D11" w:rsidRDefault="00C71D11" w:rsidP="00C71D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М. А. Шабалина</w:t>
      </w:r>
    </w:p>
    <w:p w:rsidR="00A2618C" w:rsidRDefault="00A2618C">
      <w:bookmarkStart w:id="2" w:name="_GoBack"/>
      <w:bookmarkEnd w:id="2"/>
    </w:p>
    <w:sectPr w:rsidR="00A2618C" w:rsidSect="00C71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2E"/>
    <w:rsid w:val="00A2618C"/>
    <w:rsid w:val="00B4452E"/>
    <w:rsid w:val="00C7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D2CB84-BB99-4EBD-BD63-1D347A25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084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73696/c64b62da9843a678eebf080a980dcbb6747600f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1594/" TargetMode="External"/><Relationship Id="rId5" Type="http://schemas.openxmlformats.org/officeDocument/2006/relationships/hyperlink" Target="http://www.consultant.ru/document/cons_doc_LAW_38084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80802/51243b4fb3ffbc483582f9c05b8c5601dd3f6cb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2266</Words>
  <Characters>12922</Characters>
  <Application>Microsoft Office Word</Application>
  <DocSecurity>0</DocSecurity>
  <Lines>107</Lines>
  <Paragraphs>30</Paragraphs>
  <ScaleCrop>false</ScaleCrop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2025-05-16T11:19:00Z</dcterms:created>
  <dcterms:modified xsi:type="dcterms:W3CDTF">2025-05-16T11:19:00Z</dcterms:modified>
</cp:coreProperties>
</file>